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C6C87" w14:textId="70112F63" w:rsidR="00A70A34" w:rsidRDefault="00592DAC" w:rsidP="002B6E13">
      <w:pPr>
        <w:spacing w:after="0" w:line="240" w:lineRule="auto"/>
        <w:jc w:val="center"/>
        <w:rPr>
          <w:rFonts w:ascii="Arial" w:hAnsi="Arial" w:cs="Arial"/>
          <w:b/>
        </w:rPr>
      </w:pPr>
      <w:r w:rsidRPr="00A70A34">
        <w:rPr>
          <w:rFonts w:ascii="Arial" w:hAnsi="Arial" w:cs="Arial"/>
          <w:b/>
          <w:sz w:val="28"/>
          <w:szCs w:val="28"/>
        </w:rPr>
        <w:t xml:space="preserve">Leistungsbeschreibung </w:t>
      </w:r>
      <w:r w:rsidR="00A70A34" w:rsidRPr="00A70A34">
        <w:rPr>
          <w:rFonts w:ascii="Arial" w:hAnsi="Arial" w:cs="Arial"/>
          <w:b/>
          <w:sz w:val="28"/>
          <w:szCs w:val="28"/>
        </w:rPr>
        <w:t>zum Vergabeverfahren</w:t>
      </w:r>
      <w:r w:rsidR="00136D0E">
        <w:rPr>
          <w:rFonts w:ascii="Arial" w:hAnsi="Arial" w:cs="Arial"/>
          <w:b/>
          <w:sz w:val="28"/>
          <w:szCs w:val="28"/>
          <w:u w:val="single"/>
        </w:rPr>
        <w:br/>
      </w:r>
    </w:p>
    <w:p w14:paraId="17AF6CEB" w14:textId="4AA03C9E" w:rsidR="00592DAC" w:rsidRDefault="00136D0E" w:rsidP="002B6E13">
      <w:pPr>
        <w:spacing w:after="0" w:line="240" w:lineRule="auto"/>
        <w:jc w:val="center"/>
        <w:rPr>
          <w:rFonts w:ascii="Arial" w:hAnsi="Arial" w:cs="Arial"/>
        </w:rPr>
      </w:pPr>
      <w:r w:rsidRPr="00136D0E">
        <w:rPr>
          <w:rFonts w:ascii="Arial" w:hAnsi="Arial" w:cs="Arial"/>
          <w:b/>
        </w:rPr>
        <w:t xml:space="preserve"> </w:t>
      </w:r>
      <w:r>
        <w:rPr>
          <w:rFonts w:ascii="Arial" w:hAnsi="Arial" w:cs="Arial"/>
        </w:rPr>
        <w:t>„</w:t>
      </w:r>
      <w:r w:rsidRPr="00136D0E">
        <w:rPr>
          <w:rFonts w:ascii="Arial" w:hAnsi="Arial" w:cs="Arial"/>
        </w:rPr>
        <w:t>Reinigungsdienstleistungen für das Jobcenter Köln</w:t>
      </w:r>
      <w:r>
        <w:rPr>
          <w:rFonts w:ascii="Arial" w:hAnsi="Arial" w:cs="Arial"/>
        </w:rPr>
        <w:t>“;</w:t>
      </w:r>
      <w:r>
        <w:rPr>
          <w:rFonts w:ascii="Arial" w:hAnsi="Arial" w:cs="Arial"/>
          <w:b/>
        </w:rPr>
        <w:t xml:space="preserve"> </w:t>
      </w:r>
      <w:r w:rsidR="004E21C4">
        <w:rPr>
          <w:rFonts w:ascii="Arial" w:hAnsi="Arial" w:cs="Arial"/>
        </w:rPr>
        <w:t>Aktenzeichen:</w:t>
      </w:r>
      <w:r w:rsidR="00D170A4">
        <w:rPr>
          <w:rFonts w:ascii="Arial" w:hAnsi="Arial" w:cs="Arial"/>
        </w:rPr>
        <w:t>0126O_</w:t>
      </w:r>
      <w:r w:rsidR="00DF448A">
        <w:rPr>
          <w:rFonts w:ascii="Arial" w:hAnsi="Arial" w:cs="Arial"/>
        </w:rPr>
        <w:t>B</w:t>
      </w:r>
    </w:p>
    <w:p w14:paraId="6B294AD9" w14:textId="77777777" w:rsidR="00325D31" w:rsidRDefault="00325D31" w:rsidP="002B6E13">
      <w:pPr>
        <w:spacing w:after="0" w:line="240" w:lineRule="auto"/>
        <w:jc w:val="center"/>
        <w:rPr>
          <w:rFonts w:ascii="Arial" w:hAnsi="Arial" w:cs="Arial"/>
        </w:rPr>
      </w:pPr>
    </w:p>
    <w:p w14:paraId="2A294B3D" w14:textId="77777777" w:rsidR="00325D31" w:rsidRDefault="00325D31" w:rsidP="002B6E13">
      <w:pPr>
        <w:spacing w:after="0" w:line="240" w:lineRule="auto"/>
        <w:jc w:val="center"/>
        <w:rPr>
          <w:rFonts w:ascii="Arial" w:hAnsi="Arial" w:cs="Arial"/>
        </w:rPr>
      </w:pPr>
    </w:p>
    <w:p w14:paraId="0D3825ED" w14:textId="77777777" w:rsidR="00325D31" w:rsidRDefault="00325D31" w:rsidP="002B6E13">
      <w:pPr>
        <w:spacing w:after="0" w:line="240" w:lineRule="auto"/>
        <w:jc w:val="center"/>
        <w:rPr>
          <w:rFonts w:ascii="Arial" w:hAnsi="Arial" w:cs="Arial"/>
        </w:rPr>
      </w:pPr>
    </w:p>
    <w:sdt>
      <w:sdtPr>
        <w:rPr>
          <w:rFonts w:ascii="Arial" w:eastAsiaTheme="minorHAnsi" w:hAnsi="Arial" w:cs="Arial"/>
          <w:b w:val="0"/>
          <w:bCs w:val="0"/>
          <w:color w:val="auto"/>
          <w:sz w:val="22"/>
          <w:szCs w:val="22"/>
          <w:lang w:eastAsia="en-US"/>
        </w:rPr>
        <w:id w:val="-1013293211"/>
        <w:docPartObj>
          <w:docPartGallery w:val="Table of Contents"/>
          <w:docPartUnique/>
        </w:docPartObj>
      </w:sdtPr>
      <w:sdtEndPr/>
      <w:sdtContent>
        <w:p w14:paraId="4B4D2E49" w14:textId="3EFDA650" w:rsidR="004E4BF6" w:rsidRDefault="004E4BF6" w:rsidP="002B6E13">
          <w:pPr>
            <w:pStyle w:val="Inhaltsverzeichnisberschrift"/>
            <w:spacing w:before="0" w:line="240" w:lineRule="auto"/>
            <w:rPr>
              <w:rFonts w:ascii="Arial" w:hAnsi="Arial" w:cs="Arial"/>
              <w:color w:val="auto"/>
              <w:sz w:val="22"/>
              <w:szCs w:val="22"/>
            </w:rPr>
          </w:pPr>
          <w:r w:rsidRPr="00AD6898">
            <w:rPr>
              <w:rFonts w:ascii="Arial" w:hAnsi="Arial" w:cs="Arial"/>
              <w:color w:val="auto"/>
              <w:sz w:val="22"/>
              <w:szCs w:val="22"/>
            </w:rPr>
            <w:t>Inhalt</w:t>
          </w:r>
        </w:p>
        <w:p w14:paraId="23E20EA6" w14:textId="77777777" w:rsidR="002B6E13" w:rsidRPr="002B6E13" w:rsidRDefault="002B6E13" w:rsidP="002B6E13">
          <w:pPr>
            <w:rPr>
              <w:lang w:eastAsia="de-DE"/>
            </w:rPr>
          </w:pPr>
        </w:p>
        <w:p w14:paraId="0411F8C5" w14:textId="05FBE51C" w:rsidR="004229D4" w:rsidRDefault="004E4BF6">
          <w:pPr>
            <w:pStyle w:val="Verzeichnis1"/>
            <w:tabs>
              <w:tab w:val="left" w:pos="440"/>
              <w:tab w:val="right" w:leader="dot" w:pos="9062"/>
            </w:tabs>
            <w:rPr>
              <w:rFonts w:eastAsiaTheme="minorEastAsia"/>
              <w:noProof/>
              <w:lang w:eastAsia="de-DE"/>
            </w:rPr>
          </w:pPr>
          <w:r w:rsidRPr="002B6E13">
            <w:rPr>
              <w:rFonts w:ascii="Arial" w:hAnsi="Arial" w:cs="Arial"/>
            </w:rPr>
            <w:fldChar w:fldCharType="begin"/>
          </w:r>
          <w:r w:rsidRPr="002B6E13">
            <w:rPr>
              <w:rFonts w:ascii="Arial" w:hAnsi="Arial" w:cs="Arial"/>
            </w:rPr>
            <w:instrText xml:space="preserve"> TOC \o "1-3" \h \z \u </w:instrText>
          </w:r>
          <w:r w:rsidRPr="002B6E13">
            <w:rPr>
              <w:rFonts w:ascii="Arial" w:hAnsi="Arial" w:cs="Arial"/>
            </w:rPr>
            <w:fldChar w:fldCharType="separate"/>
          </w:r>
          <w:hyperlink w:anchor="_Toc43287285" w:history="1">
            <w:r w:rsidR="004229D4" w:rsidRPr="004A6E0D">
              <w:rPr>
                <w:rStyle w:val="Hyperlink"/>
                <w:rFonts w:ascii="Arial" w:hAnsi="Arial" w:cs="Arial"/>
                <w:b/>
                <w:noProof/>
              </w:rPr>
              <w:t>1</w:t>
            </w:r>
            <w:r w:rsidR="004229D4">
              <w:rPr>
                <w:rFonts w:eastAsiaTheme="minorEastAsia"/>
                <w:noProof/>
                <w:lang w:eastAsia="de-DE"/>
              </w:rPr>
              <w:tab/>
            </w:r>
            <w:r w:rsidR="004229D4" w:rsidRPr="004A6E0D">
              <w:rPr>
                <w:rStyle w:val="Hyperlink"/>
                <w:rFonts w:ascii="Arial" w:hAnsi="Arial" w:cs="Arial"/>
                <w:b/>
                <w:noProof/>
              </w:rPr>
              <w:t>Losbildung, Ziel und Umfang des Vergabeverfahrens</w:t>
            </w:r>
            <w:r w:rsidR="004229D4">
              <w:rPr>
                <w:noProof/>
                <w:webHidden/>
              </w:rPr>
              <w:tab/>
            </w:r>
            <w:r w:rsidR="004229D4">
              <w:rPr>
                <w:noProof/>
                <w:webHidden/>
              </w:rPr>
              <w:fldChar w:fldCharType="begin"/>
            </w:r>
            <w:r w:rsidR="004229D4">
              <w:rPr>
                <w:noProof/>
                <w:webHidden/>
              </w:rPr>
              <w:instrText xml:space="preserve"> PAGEREF _Toc43287285 \h </w:instrText>
            </w:r>
            <w:r w:rsidR="004229D4">
              <w:rPr>
                <w:noProof/>
                <w:webHidden/>
              </w:rPr>
            </w:r>
            <w:r w:rsidR="004229D4">
              <w:rPr>
                <w:noProof/>
                <w:webHidden/>
              </w:rPr>
              <w:fldChar w:fldCharType="separate"/>
            </w:r>
            <w:r w:rsidR="004229D4">
              <w:rPr>
                <w:noProof/>
                <w:webHidden/>
              </w:rPr>
              <w:t>2</w:t>
            </w:r>
            <w:r w:rsidR="004229D4">
              <w:rPr>
                <w:noProof/>
                <w:webHidden/>
              </w:rPr>
              <w:fldChar w:fldCharType="end"/>
            </w:r>
          </w:hyperlink>
        </w:p>
        <w:p w14:paraId="4081431B" w14:textId="230DF732" w:rsidR="004229D4" w:rsidRDefault="00DF448A">
          <w:pPr>
            <w:pStyle w:val="Verzeichnis1"/>
            <w:tabs>
              <w:tab w:val="left" w:pos="440"/>
              <w:tab w:val="right" w:leader="dot" w:pos="9062"/>
            </w:tabs>
            <w:rPr>
              <w:rFonts w:eastAsiaTheme="minorEastAsia"/>
              <w:noProof/>
              <w:lang w:eastAsia="de-DE"/>
            </w:rPr>
          </w:pPr>
          <w:hyperlink w:anchor="_Toc43287286" w:history="1">
            <w:r w:rsidR="004229D4" w:rsidRPr="004A6E0D">
              <w:rPr>
                <w:rStyle w:val="Hyperlink"/>
                <w:rFonts w:ascii="Arial" w:hAnsi="Arial" w:cs="Arial"/>
                <w:b/>
                <w:noProof/>
              </w:rPr>
              <w:t>2</w:t>
            </w:r>
            <w:r w:rsidR="004229D4">
              <w:rPr>
                <w:rFonts w:eastAsiaTheme="minorEastAsia"/>
                <w:noProof/>
                <w:lang w:eastAsia="de-DE"/>
              </w:rPr>
              <w:tab/>
            </w:r>
            <w:r w:rsidR="004229D4" w:rsidRPr="004A6E0D">
              <w:rPr>
                <w:rStyle w:val="Hyperlink"/>
                <w:rFonts w:ascii="Arial" w:hAnsi="Arial" w:cs="Arial"/>
                <w:b/>
                <w:noProof/>
              </w:rPr>
              <w:t>Abrechnung</w:t>
            </w:r>
            <w:r w:rsidR="004229D4">
              <w:rPr>
                <w:noProof/>
                <w:webHidden/>
              </w:rPr>
              <w:tab/>
            </w:r>
            <w:r w:rsidR="004229D4">
              <w:rPr>
                <w:noProof/>
                <w:webHidden/>
              </w:rPr>
              <w:fldChar w:fldCharType="begin"/>
            </w:r>
            <w:r w:rsidR="004229D4">
              <w:rPr>
                <w:noProof/>
                <w:webHidden/>
              </w:rPr>
              <w:instrText xml:space="preserve"> PAGEREF _Toc43287286 \h </w:instrText>
            </w:r>
            <w:r w:rsidR="004229D4">
              <w:rPr>
                <w:noProof/>
                <w:webHidden/>
              </w:rPr>
            </w:r>
            <w:r w:rsidR="004229D4">
              <w:rPr>
                <w:noProof/>
                <w:webHidden/>
              </w:rPr>
              <w:fldChar w:fldCharType="separate"/>
            </w:r>
            <w:r w:rsidR="004229D4">
              <w:rPr>
                <w:noProof/>
                <w:webHidden/>
              </w:rPr>
              <w:t>3</w:t>
            </w:r>
            <w:r w:rsidR="004229D4">
              <w:rPr>
                <w:noProof/>
                <w:webHidden/>
              </w:rPr>
              <w:fldChar w:fldCharType="end"/>
            </w:r>
          </w:hyperlink>
        </w:p>
        <w:p w14:paraId="39F83CB9" w14:textId="44FB54B3" w:rsidR="004229D4" w:rsidRDefault="00DF448A">
          <w:pPr>
            <w:pStyle w:val="Verzeichnis1"/>
            <w:tabs>
              <w:tab w:val="left" w:pos="440"/>
              <w:tab w:val="right" w:leader="dot" w:pos="9062"/>
            </w:tabs>
            <w:rPr>
              <w:rFonts w:eastAsiaTheme="minorEastAsia"/>
              <w:noProof/>
              <w:lang w:eastAsia="de-DE"/>
            </w:rPr>
          </w:pPr>
          <w:hyperlink w:anchor="_Toc43287287" w:history="1">
            <w:r w:rsidR="004229D4" w:rsidRPr="004A6E0D">
              <w:rPr>
                <w:rStyle w:val="Hyperlink"/>
                <w:rFonts w:ascii="Arial" w:hAnsi="Arial" w:cs="Arial"/>
                <w:b/>
                <w:noProof/>
              </w:rPr>
              <w:t>3</w:t>
            </w:r>
            <w:r w:rsidR="004229D4">
              <w:rPr>
                <w:rFonts w:eastAsiaTheme="minorEastAsia"/>
                <w:noProof/>
                <w:lang w:eastAsia="de-DE"/>
              </w:rPr>
              <w:tab/>
            </w:r>
            <w:r w:rsidR="004229D4" w:rsidRPr="004A6E0D">
              <w:rPr>
                <w:rStyle w:val="Hyperlink"/>
                <w:rFonts w:ascii="Arial" w:hAnsi="Arial" w:cs="Arial"/>
                <w:b/>
                <w:noProof/>
              </w:rPr>
              <w:t>Bereitstellung von Arbeitskräften</w:t>
            </w:r>
            <w:r w:rsidR="004229D4">
              <w:rPr>
                <w:noProof/>
                <w:webHidden/>
              </w:rPr>
              <w:tab/>
            </w:r>
            <w:r w:rsidR="004229D4">
              <w:rPr>
                <w:noProof/>
                <w:webHidden/>
              </w:rPr>
              <w:fldChar w:fldCharType="begin"/>
            </w:r>
            <w:r w:rsidR="004229D4">
              <w:rPr>
                <w:noProof/>
                <w:webHidden/>
              </w:rPr>
              <w:instrText xml:space="preserve"> PAGEREF _Toc43287287 \h </w:instrText>
            </w:r>
            <w:r w:rsidR="004229D4">
              <w:rPr>
                <w:noProof/>
                <w:webHidden/>
              </w:rPr>
            </w:r>
            <w:r w:rsidR="004229D4">
              <w:rPr>
                <w:noProof/>
                <w:webHidden/>
              </w:rPr>
              <w:fldChar w:fldCharType="separate"/>
            </w:r>
            <w:r w:rsidR="004229D4">
              <w:rPr>
                <w:noProof/>
                <w:webHidden/>
              </w:rPr>
              <w:t>3</w:t>
            </w:r>
            <w:r w:rsidR="004229D4">
              <w:rPr>
                <w:noProof/>
                <w:webHidden/>
              </w:rPr>
              <w:fldChar w:fldCharType="end"/>
            </w:r>
          </w:hyperlink>
        </w:p>
        <w:p w14:paraId="033E5DDA" w14:textId="1B176CFA" w:rsidR="004229D4" w:rsidRDefault="00DF448A">
          <w:pPr>
            <w:pStyle w:val="Verzeichnis1"/>
            <w:tabs>
              <w:tab w:val="left" w:pos="440"/>
              <w:tab w:val="right" w:leader="dot" w:pos="9062"/>
            </w:tabs>
            <w:rPr>
              <w:rFonts w:eastAsiaTheme="minorEastAsia"/>
              <w:noProof/>
              <w:lang w:eastAsia="de-DE"/>
            </w:rPr>
          </w:pPr>
          <w:hyperlink w:anchor="_Toc43287288" w:history="1">
            <w:r w:rsidR="004229D4" w:rsidRPr="004A6E0D">
              <w:rPr>
                <w:rStyle w:val="Hyperlink"/>
                <w:rFonts w:ascii="Arial" w:hAnsi="Arial" w:cs="Arial"/>
                <w:b/>
                <w:noProof/>
              </w:rPr>
              <w:t>4</w:t>
            </w:r>
            <w:r w:rsidR="004229D4">
              <w:rPr>
                <w:rFonts w:eastAsiaTheme="minorEastAsia"/>
                <w:noProof/>
                <w:lang w:eastAsia="de-DE"/>
              </w:rPr>
              <w:tab/>
            </w:r>
            <w:r w:rsidR="004229D4" w:rsidRPr="004A6E0D">
              <w:rPr>
                <w:rStyle w:val="Hyperlink"/>
                <w:rFonts w:ascii="Arial" w:hAnsi="Arial" w:cs="Arial"/>
                <w:b/>
                <w:noProof/>
              </w:rPr>
              <w:t>Erreichbarkeit Vorarbeitender und Objektleitung</w:t>
            </w:r>
            <w:r w:rsidR="004229D4">
              <w:rPr>
                <w:noProof/>
                <w:webHidden/>
              </w:rPr>
              <w:tab/>
            </w:r>
            <w:r w:rsidR="004229D4">
              <w:rPr>
                <w:noProof/>
                <w:webHidden/>
              </w:rPr>
              <w:fldChar w:fldCharType="begin"/>
            </w:r>
            <w:r w:rsidR="004229D4">
              <w:rPr>
                <w:noProof/>
                <w:webHidden/>
              </w:rPr>
              <w:instrText xml:space="preserve"> PAGEREF _Toc43287288 \h </w:instrText>
            </w:r>
            <w:r w:rsidR="004229D4">
              <w:rPr>
                <w:noProof/>
                <w:webHidden/>
              </w:rPr>
            </w:r>
            <w:r w:rsidR="004229D4">
              <w:rPr>
                <w:noProof/>
                <w:webHidden/>
              </w:rPr>
              <w:fldChar w:fldCharType="separate"/>
            </w:r>
            <w:r w:rsidR="004229D4">
              <w:rPr>
                <w:noProof/>
                <w:webHidden/>
              </w:rPr>
              <w:t>4</w:t>
            </w:r>
            <w:r w:rsidR="004229D4">
              <w:rPr>
                <w:noProof/>
                <w:webHidden/>
              </w:rPr>
              <w:fldChar w:fldCharType="end"/>
            </w:r>
          </w:hyperlink>
        </w:p>
        <w:p w14:paraId="0AA3231B" w14:textId="0083FD0F" w:rsidR="004229D4" w:rsidRDefault="00DF448A">
          <w:pPr>
            <w:pStyle w:val="Verzeichnis1"/>
            <w:tabs>
              <w:tab w:val="left" w:pos="440"/>
              <w:tab w:val="right" w:leader="dot" w:pos="9062"/>
            </w:tabs>
            <w:rPr>
              <w:rFonts w:eastAsiaTheme="minorEastAsia"/>
              <w:noProof/>
              <w:lang w:eastAsia="de-DE"/>
            </w:rPr>
          </w:pPr>
          <w:hyperlink w:anchor="_Toc43287289" w:history="1">
            <w:r w:rsidR="004229D4" w:rsidRPr="004A6E0D">
              <w:rPr>
                <w:rStyle w:val="Hyperlink"/>
                <w:rFonts w:ascii="Arial" w:hAnsi="Arial" w:cs="Arial"/>
                <w:b/>
                <w:noProof/>
              </w:rPr>
              <w:t>5</w:t>
            </w:r>
            <w:r w:rsidR="004229D4">
              <w:rPr>
                <w:rFonts w:eastAsiaTheme="minorEastAsia"/>
                <w:noProof/>
                <w:lang w:eastAsia="de-DE"/>
              </w:rPr>
              <w:tab/>
            </w:r>
            <w:r w:rsidR="004229D4" w:rsidRPr="004A6E0D">
              <w:rPr>
                <w:rStyle w:val="Hyperlink"/>
                <w:rFonts w:ascii="Arial" w:hAnsi="Arial" w:cs="Arial"/>
                <w:b/>
                <w:noProof/>
              </w:rPr>
              <w:t>Schulung und Einweisung des eingesetzten Personals</w:t>
            </w:r>
            <w:r w:rsidR="004229D4">
              <w:rPr>
                <w:noProof/>
                <w:webHidden/>
              </w:rPr>
              <w:tab/>
            </w:r>
            <w:r w:rsidR="004229D4">
              <w:rPr>
                <w:noProof/>
                <w:webHidden/>
              </w:rPr>
              <w:fldChar w:fldCharType="begin"/>
            </w:r>
            <w:r w:rsidR="004229D4">
              <w:rPr>
                <w:noProof/>
                <w:webHidden/>
              </w:rPr>
              <w:instrText xml:space="preserve"> PAGEREF _Toc43287289 \h </w:instrText>
            </w:r>
            <w:r w:rsidR="004229D4">
              <w:rPr>
                <w:noProof/>
                <w:webHidden/>
              </w:rPr>
            </w:r>
            <w:r w:rsidR="004229D4">
              <w:rPr>
                <w:noProof/>
                <w:webHidden/>
              </w:rPr>
              <w:fldChar w:fldCharType="separate"/>
            </w:r>
            <w:r w:rsidR="004229D4">
              <w:rPr>
                <w:noProof/>
                <w:webHidden/>
              </w:rPr>
              <w:t>4</w:t>
            </w:r>
            <w:r w:rsidR="004229D4">
              <w:rPr>
                <w:noProof/>
                <w:webHidden/>
              </w:rPr>
              <w:fldChar w:fldCharType="end"/>
            </w:r>
          </w:hyperlink>
        </w:p>
        <w:p w14:paraId="2F866B0C" w14:textId="2E9CB44E" w:rsidR="004229D4" w:rsidRDefault="00DF448A">
          <w:pPr>
            <w:pStyle w:val="Verzeichnis1"/>
            <w:tabs>
              <w:tab w:val="left" w:pos="440"/>
              <w:tab w:val="right" w:leader="dot" w:pos="9062"/>
            </w:tabs>
            <w:rPr>
              <w:rFonts w:eastAsiaTheme="minorEastAsia"/>
              <w:noProof/>
              <w:lang w:eastAsia="de-DE"/>
            </w:rPr>
          </w:pPr>
          <w:hyperlink w:anchor="_Toc43287290" w:history="1">
            <w:r w:rsidR="004229D4" w:rsidRPr="004A6E0D">
              <w:rPr>
                <w:rStyle w:val="Hyperlink"/>
                <w:rFonts w:ascii="Arial" w:hAnsi="Arial" w:cs="Arial"/>
                <w:b/>
                <w:noProof/>
              </w:rPr>
              <w:t>6</w:t>
            </w:r>
            <w:r w:rsidR="004229D4">
              <w:rPr>
                <w:rFonts w:eastAsiaTheme="minorEastAsia"/>
                <w:noProof/>
                <w:lang w:eastAsia="de-DE"/>
              </w:rPr>
              <w:tab/>
            </w:r>
            <w:r w:rsidR="004229D4" w:rsidRPr="004A6E0D">
              <w:rPr>
                <w:rStyle w:val="Hyperlink"/>
                <w:rFonts w:ascii="Arial" w:hAnsi="Arial" w:cs="Arial"/>
                <w:b/>
                <w:noProof/>
              </w:rPr>
              <w:t>Unterhaltsreinigung</w:t>
            </w:r>
            <w:r w:rsidR="004229D4">
              <w:rPr>
                <w:noProof/>
                <w:webHidden/>
              </w:rPr>
              <w:tab/>
            </w:r>
            <w:r w:rsidR="004229D4">
              <w:rPr>
                <w:noProof/>
                <w:webHidden/>
              </w:rPr>
              <w:fldChar w:fldCharType="begin"/>
            </w:r>
            <w:r w:rsidR="004229D4">
              <w:rPr>
                <w:noProof/>
                <w:webHidden/>
              </w:rPr>
              <w:instrText xml:space="preserve"> PAGEREF _Toc43287290 \h </w:instrText>
            </w:r>
            <w:r w:rsidR="004229D4">
              <w:rPr>
                <w:noProof/>
                <w:webHidden/>
              </w:rPr>
            </w:r>
            <w:r w:rsidR="004229D4">
              <w:rPr>
                <w:noProof/>
                <w:webHidden/>
              </w:rPr>
              <w:fldChar w:fldCharType="separate"/>
            </w:r>
            <w:r w:rsidR="004229D4">
              <w:rPr>
                <w:noProof/>
                <w:webHidden/>
              </w:rPr>
              <w:t>5</w:t>
            </w:r>
            <w:r w:rsidR="004229D4">
              <w:rPr>
                <w:noProof/>
                <w:webHidden/>
              </w:rPr>
              <w:fldChar w:fldCharType="end"/>
            </w:r>
          </w:hyperlink>
        </w:p>
        <w:p w14:paraId="52C58A95" w14:textId="7289C715" w:rsidR="004229D4" w:rsidRDefault="00DF448A">
          <w:pPr>
            <w:pStyle w:val="Verzeichnis1"/>
            <w:tabs>
              <w:tab w:val="left" w:pos="440"/>
              <w:tab w:val="right" w:leader="dot" w:pos="9062"/>
            </w:tabs>
            <w:rPr>
              <w:rFonts w:eastAsiaTheme="minorEastAsia"/>
              <w:noProof/>
              <w:lang w:eastAsia="de-DE"/>
            </w:rPr>
          </w:pPr>
          <w:hyperlink w:anchor="_Toc43287291" w:history="1">
            <w:r w:rsidR="004229D4" w:rsidRPr="004A6E0D">
              <w:rPr>
                <w:rStyle w:val="Hyperlink"/>
                <w:rFonts w:ascii="Arial" w:hAnsi="Arial" w:cs="Arial"/>
                <w:b/>
                <w:noProof/>
              </w:rPr>
              <w:t>7</w:t>
            </w:r>
            <w:r w:rsidR="004229D4">
              <w:rPr>
                <w:rFonts w:eastAsiaTheme="minorEastAsia"/>
                <w:noProof/>
                <w:lang w:eastAsia="de-DE"/>
              </w:rPr>
              <w:tab/>
            </w:r>
            <w:r w:rsidR="004229D4" w:rsidRPr="004A6E0D">
              <w:rPr>
                <w:rStyle w:val="Hyperlink"/>
                <w:rFonts w:ascii="Arial" w:hAnsi="Arial" w:cs="Arial"/>
                <w:b/>
                <w:noProof/>
              </w:rPr>
              <w:t>Optionale Leistungen</w:t>
            </w:r>
            <w:r w:rsidR="004229D4">
              <w:rPr>
                <w:noProof/>
                <w:webHidden/>
              </w:rPr>
              <w:tab/>
            </w:r>
            <w:r w:rsidR="004229D4">
              <w:rPr>
                <w:noProof/>
                <w:webHidden/>
              </w:rPr>
              <w:fldChar w:fldCharType="begin"/>
            </w:r>
            <w:r w:rsidR="004229D4">
              <w:rPr>
                <w:noProof/>
                <w:webHidden/>
              </w:rPr>
              <w:instrText xml:space="preserve"> PAGEREF _Toc43287291 \h </w:instrText>
            </w:r>
            <w:r w:rsidR="004229D4">
              <w:rPr>
                <w:noProof/>
                <w:webHidden/>
              </w:rPr>
            </w:r>
            <w:r w:rsidR="004229D4">
              <w:rPr>
                <w:noProof/>
                <w:webHidden/>
              </w:rPr>
              <w:fldChar w:fldCharType="separate"/>
            </w:r>
            <w:r w:rsidR="004229D4">
              <w:rPr>
                <w:noProof/>
                <w:webHidden/>
              </w:rPr>
              <w:t>7</w:t>
            </w:r>
            <w:r w:rsidR="004229D4">
              <w:rPr>
                <w:noProof/>
                <w:webHidden/>
              </w:rPr>
              <w:fldChar w:fldCharType="end"/>
            </w:r>
          </w:hyperlink>
        </w:p>
        <w:p w14:paraId="7F6261E9" w14:textId="7D4DB895" w:rsidR="004229D4" w:rsidRDefault="00DF448A">
          <w:pPr>
            <w:pStyle w:val="Verzeichnis1"/>
            <w:tabs>
              <w:tab w:val="left" w:pos="440"/>
              <w:tab w:val="right" w:leader="dot" w:pos="9062"/>
            </w:tabs>
            <w:rPr>
              <w:rFonts w:eastAsiaTheme="minorEastAsia"/>
              <w:noProof/>
              <w:lang w:eastAsia="de-DE"/>
            </w:rPr>
          </w:pPr>
          <w:hyperlink w:anchor="_Toc43287292" w:history="1">
            <w:r w:rsidR="004229D4" w:rsidRPr="004A6E0D">
              <w:rPr>
                <w:rStyle w:val="Hyperlink"/>
                <w:rFonts w:ascii="Arial" w:hAnsi="Arial" w:cs="Arial"/>
                <w:b/>
                <w:noProof/>
              </w:rPr>
              <w:t>8</w:t>
            </w:r>
            <w:r w:rsidR="004229D4">
              <w:rPr>
                <w:rFonts w:eastAsiaTheme="minorEastAsia"/>
                <w:noProof/>
                <w:lang w:eastAsia="de-DE"/>
              </w:rPr>
              <w:tab/>
            </w:r>
            <w:r w:rsidR="004229D4" w:rsidRPr="004A6E0D">
              <w:rPr>
                <w:rStyle w:val="Hyperlink"/>
                <w:rFonts w:ascii="Arial" w:hAnsi="Arial" w:cs="Arial"/>
                <w:b/>
                <w:noProof/>
              </w:rPr>
              <w:t>Leistungen außerhalb der Unterhaltsreinigung</w:t>
            </w:r>
            <w:r w:rsidR="004229D4">
              <w:rPr>
                <w:noProof/>
                <w:webHidden/>
              </w:rPr>
              <w:tab/>
            </w:r>
            <w:r w:rsidR="004229D4">
              <w:rPr>
                <w:noProof/>
                <w:webHidden/>
              </w:rPr>
              <w:fldChar w:fldCharType="begin"/>
            </w:r>
            <w:r w:rsidR="004229D4">
              <w:rPr>
                <w:noProof/>
                <w:webHidden/>
              </w:rPr>
              <w:instrText xml:space="preserve"> PAGEREF _Toc43287292 \h </w:instrText>
            </w:r>
            <w:r w:rsidR="004229D4">
              <w:rPr>
                <w:noProof/>
                <w:webHidden/>
              </w:rPr>
            </w:r>
            <w:r w:rsidR="004229D4">
              <w:rPr>
                <w:noProof/>
                <w:webHidden/>
              </w:rPr>
              <w:fldChar w:fldCharType="separate"/>
            </w:r>
            <w:r w:rsidR="004229D4">
              <w:rPr>
                <w:noProof/>
                <w:webHidden/>
              </w:rPr>
              <w:t>7</w:t>
            </w:r>
            <w:r w:rsidR="004229D4">
              <w:rPr>
                <w:noProof/>
                <w:webHidden/>
              </w:rPr>
              <w:fldChar w:fldCharType="end"/>
            </w:r>
          </w:hyperlink>
        </w:p>
        <w:p w14:paraId="7C531FD3" w14:textId="532937E4" w:rsidR="004229D4" w:rsidRDefault="00DF448A">
          <w:pPr>
            <w:pStyle w:val="Verzeichnis1"/>
            <w:tabs>
              <w:tab w:val="left" w:pos="440"/>
              <w:tab w:val="right" w:leader="dot" w:pos="9062"/>
            </w:tabs>
            <w:rPr>
              <w:rFonts w:eastAsiaTheme="minorEastAsia"/>
              <w:noProof/>
              <w:lang w:eastAsia="de-DE"/>
            </w:rPr>
          </w:pPr>
          <w:hyperlink w:anchor="_Toc43287293" w:history="1">
            <w:r w:rsidR="004229D4" w:rsidRPr="004A6E0D">
              <w:rPr>
                <w:rStyle w:val="Hyperlink"/>
                <w:rFonts w:ascii="Arial" w:hAnsi="Arial" w:cs="Arial"/>
                <w:b/>
                <w:noProof/>
              </w:rPr>
              <w:t>9</w:t>
            </w:r>
            <w:r w:rsidR="004229D4">
              <w:rPr>
                <w:rFonts w:eastAsiaTheme="minorEastAsia"/>
                <w:noProof/>
                <w:lang w:eastAsia="de-DE"/>
              </w:rPr>
              <w:tab/>
            </w:r>
            <w:r w:rsidR="004229D4" w:rsidRPr="004A6E0D">
              <w:rPr>
                <w:rStyle w:val="Hyperlink"/>
                <w:rFonts w:ascii="Arial" w:hAnsi="Arial" w:cs="Arial"/>
                <w:b/>
                <w:noProof/>
              </w:rPr>
              <w:t>Qualitäts- und Beschwerdemanagement</w:t>
            </w:r>
            <w:r w:rsidR="004229D4">
              <w:rPr>
                <w:noProof/>
                <w:webHidden/>
              </w:rPr>
              <w:tab/>
            </w:r>
            <w:r w:rsidR="004229D4">
              <w:rPr>
                <w:noProof/>
                <w:webHidden/>
              </w:rPr>
              <w:fldChar w:fldCharType="begin"/>
            </w:r>
            <w:r w:rsidR="004229D4">
              <w:rPr>
                <w:noProof/>
                <w:webHidden/>
              </w:rPr>
              <w:instrText xml:space="preserve"> PAGEREF _Toc43287293 \h </w:instrText>
            </w:r>
            <w:r w:rsidR="004229D4">
              <w:rPr>
                <w:noProof/>
                <w:webHidden/>
              </w:rPr>
            </w:r>
            <w:r w:rsidR="004229D4">
              <w:rPr>
                <w:noProof/>
                <w:webHidden/>
              </w:rPr>
              <w:fldChar w:fldCharType="separate"/>
            </w:r>
            <w:r w:rsidR="004229D4">
              <w:rPr>
                <w:noProof/>
                <w:webHidden/>
              </w:rPr>
              <w:t>8</w:t>
            </w:r>
            <w:r w:rsidR="004229D4">
              <w:rPr>
                <w:noProof/>
                <w:webHidden/>
              </w:rPr>
              <w:fldChar w:fldCharType="end"/>
            </w:r>
          </w:hyperlink>
        </w:p>
        <w:p w14:paraId="1BF8EF58" w14:textId="17F10468" w:rsidR="004229D4" w:rsidRDefault="00DF448A">
          <w:pPr>
            <w:pStyle w:val="Verzeichnis1"/>
            <w:tabs>
              <w:tab w:val="left" w:pos="660"/>
              <w:tab w:val="right" w:leader="dot" w:pos="9062"/>
            </w:tabs>
            <w:rPr>
              <w:rFonts w:eastAsiaTheme="minorEastAsia"/>
              <w:noProof/>
              <w:lang w:eastAsia="de-DE"/>
            </w:rPr>
          </w:pPr>
          <w:hyperlink w:anchor="_Toc43287294" w:history="1">
            <w:r w:rsidR="004229D4" w:rsidRPr="004A6E0D">
              <w:rPr>
                <w:rStyle w:val="Hyperlink"/>
                <w:rFonts w:ascii="Arial" w:hAnsi="Arial" w:cs="Arial"/>
                <w:b/>
                <w:noProof/>
              </w:rPr>
              <w:t>10</w:t>
            </w:r>
            <w:r w:rsidR="004229D4">
              <w:rPr>
                <w:rFonts w:eastAsiaTheme="minorEastAsia"/>
                <w:noProof/>
                <w:lang w:eastAsia="de-DE"/>
              </w:rPr>
              <w:tab/>
            </w:r>
            <w:r w:rsidR="004229D4" w:rsidRPr="004A6E0D">
              <w:rPr>
                <w:rStyle w:val="Hyperlink"/>
                <w:rFonts w:ascii="Arial" w:hAnsi="Arial" w:cs="Arial"/>
                <w:b/>
                <w:noProof/>
              </w:rPr>
              <w:t>Einsatz eines Sachverständigen</w:t>
            </w:r>
            <w:r w:rsidR="004229D4">
              <w:rPr>
                <w:noProof/>
                <w:webHidden/>
              </w:rPr>
              <w:tab/>
            </w:r>
            <w:r w:rsidR="004229D4">
              <w:rPr>
                <w:noProof/>
                <w:webHidden/>
              </w:rPr>
              <w:fldChar w:fldCharType="begin"/>
            </w:r>
            <w:r w:rsidR="004229D4">
              <w:rPr>
                <w:noProof/>
                <w:webHidden/>
              </w:rPr>
              <w:instrText xml:space="preserve"> PAGEREF _Toc43287294 \h </w:instrText>
            </w:r>
            <w:r w:rsidR="004229D4">
              <w:rPr>
                <w:noProof/>
                <w:webHidden/>
              </w:rPr>
            </w:r>
            <w:r w:rsidR="004229D4">
              <w:rPr>
                <w:noProof/>
                <w:webHidden/>
              </w:rPr>
              <w:fldChar w:fldCharType="separate"/>
            </w:r>
            <w:r w:rsidR="004229D4">
              <w:rPr>
                <w:noProof/>
                <w:webHidden/>
              </w:rPr>
              <w:t>8</w:t>
            </w:r>
            <w:r w:rsidR="004229D4">
              <w:rPr>
                <w:noProof/>
                <w:webHidden/>
              </w:rPr>
              <w:fldChar w:fldCharType="end"/>
            </w:r>
          </w:hyperlink>
        </w:p>
        <w:p w14:paraId="3802C907" w14:textId="348F7CBD" w:rsidR="004229D4" w:rsidRDefault="00DF448A">
          <w:pPr>
            <w:pStyle w:val="Verzeichnis1"/>
            <w:tabs>
              <w:tab w:val="left" w:pos="660"/>
              <w:tab w:val="right" w:leader="dot" w:pos="9062"/>
            </w:tabs>
            <w:rPr>
              <w:rFonts w:eastAsiaTheme="minorEastAsia"/>
              <w:noProof/>
              <w:lang w:eastAsia="de-DE"/>
            </w:rPr>
          </w:pPr>
          <w:hyperlink w:anchor="_Toc43287295" w:history="1">
            <w:r w:rsidR="004229D4" w:rsidRPr="004A6E0D">
              <w:rPr>
                <w:rStyle w:val="Hyperlink"/>
                <w:rFonts w:ascii="Arial" w:hAnsi="Arial" w:cs="Arial"/>
                <w:b/>
                <w:noProof/>
              </w:rPr>
              <w:t>11</w:t>
            </w:r>
            <w:r w:rsidR="004229D4">
              <w:rPr>
                <w:rFonts w:eastAsiaTheme="minorEastAsia"/>
                <w:noProof/>
                <w:lang w:eastAsia="de-DE"/>
              </w:rPr>
              <w:tab/>
            </w:r>
            <w:r w:rsidR="004229D4" w:rsidRPr="004A6E0D">
              <w:rPr>
                <w:rStyle w:val="Hyperlink"/>
                <w:rFonts w:ascii="Arial" w:hAnsi="Arial" w:cs="Arial"/>
                <w:b/>
                <w:noProof/>
              </w:rPr>
              <w:t>Hausrecht des AG</w:t>
            </w:r>
            <w:r w:rsidR="004229D4">
              <w:rPr>
                <w:noProof/>
                <w:webHidden/>
              </w:rPr>
              <w:tab/>
            </w:r>
            <w:r w:rsidR="004229D4">
              <w:rPr>
                <w:noProof/>
                <w:webHidden/>
              </w:rPr>
              <w:fldChar w:fldCharType="begin"/>
            </w:r>
            <w:r w:rsidR="004229D4">
              <w:rPr>
                <w:noProof/>
                <w:webHidden/>
              </w:rPr>
              <w:instrText xml:space="preserve"> PAGEREF _Toc43287295 \h </w:instrText>
            </w:r>
            <w:r w:rsidR="004229D4">
              <w:rPr>
                <w:noProof/>
                <w:webHidden/>
              </w:rPr>
            </w:r>
            <w:r w:rsidR="004229D4">
              <w:rPr>
                <w:noProof/>
                <w:webHidden/>
              </w:rPr>
              <w:fldChar w:fldCharType="separate"/>
            </w:r>
            <w:r w:rsidR="004229D4">
              <w:rPr>
                <w:noProof/>
                <w:webHidden/>
              </w:rPr>
              <w:t>8</w:t>
            </w:r>
            <w:r w:rsidR="004229D4">
              <w:rPr>
                <w:noProof/>
                <w:webHidden/>
              </w:rPr>
              <w:fldChar w:fldCharType="end"/>
            </w:r>
          </w:hyperlink>
        </w:p>
        <w:p w14:paraId="5DE6E503" w14:textId="64F3B651" w:rsidR="004229D4" w:rsidRDefault="00DF448A">
          <w:pPr>
            <w:pStyle w:val="Verzeichnis1"/>
            <w:tabs>
              <w:tab w:val="left" w:pos="660"/>
              <w:tab w:val="right" w:leader="dot" w:pos="9062"/>
            </w:tabs>
            <w:rPr>
              <w:rFonts w:eastAsiaTheme="minorEastAsia"/>
              <w:noProof/>
              <w:lang w:eastAsia="de-DE"/>
            </w:rPr>
          </w:pPr>
          <w:hyperlink w:anchor="_Toc43287296" w:history="1">
            <w:r w:rsidR="004229D4" w:rsidRPr="004A6E0D">
              <w:rPr>
                <w:rStyle w:val="Hyperlink"/>
                <w:rFonts w:ascii="Arial" w:hAnsi="Arial" w:cs="Arial"/>
                <w:b/>
                <w:noProof/>
              </w:rPr>
              <w:t>12</w:t>
            </w:r>
            <w:r w:rsidR="004229D4">
              <w:rPr>
                <w:rFonts w:eastAsiaTheme="minorEastAsia"/>
                <w:noProof/>
                <w:lang w:eastAsia="de-DE"/>
              </w:rPr>
              <w:tab/>
            </w:r>
            <w:r w:rsidR="004229D4" w:rsidRPr="004A6E0D">
              <w:rPr>
                <w:rStyle w:val="Hyperlink"/>
                <w:rFonts w:ascii="Arial" w:hAnsi="Arial" w:cs="Arial"/>
                <w:b/>
                <w:noProof/>
              </w:rPr>
              <w:t>Verpflichtung zur Verschwiegenheit</w:t>
            </w:r>
            <w:r w:rsidR="004229D4">
              <w:rPr>
                <w:noProof/>
                <w:webHidden/>
              </w:rPr>
              <w:tab/>
            </w:r>
            <w:r w:rsidR="004229D4">
              <w:rPr>
                <w:noProof/>
                <w:webHidden/>
              </w:rPr>
              <w:fldChar w:fldCharType="begin"/>
            </w:r>
            <w:r w:rsidR="004229D4">
              <w:rPr>
                <w:noProof/>
                <w:webHidden/>
              </w:rPr>
              <w:instrText xml:space="preserve"> PAGEREF _Toc43287296 \h </w:instrText>
            </w:r>
            <w:r w:rsidR="004229D4">
              <w:rPr>
                <w:noProof/>
                <w:webHidden/>
              </w:rPr>
            </w:r>
            <w:r w:rsidR="004229D4">
              <w:rPr>
                <w:noProof/>
                <w:webHidden/>
              </w:rPr>
              <w:fldChar w:fldCharType="separate"/>
            </w:r>
            <w:r w:rsidR="004229D4">
              <w:rPr>
                <w:noProof/>
                <w:webHidden/>
              </w:rPr>
              <w:t>9</w:t>
            </w:r>
            <w:r w:rsidR="004229D4">
              <w:rPr>
                <w:noProof/>
                <w:webHidden/>
              </w:rPr>
              <w:fldChar w:fldCharType="end"/>
            </w:r>
          </w:hyperlink>
        </w:p>
        <w:p w14:paraId="7DEC8B43" w14:textId="0460E1F2" w:rsidR="004229D4" w:rsidRDefault="00DF448A">
          <w:pPr>
            <w:pStyle w:val="Verzeichnis1"/>
            <w:tabs>
              <w:tab w:val="left" w:pos="660"/>
              <w:tab w:val="right" w:leader="dot" w:pos="9062"/>
            </w:tabs>
            <w:rPr>
              <w:rFonts w:eastAsiaTheme="minorEastAsia"/>
              <w:noProof/>
              <w:lang w:eastAsia="de-DE"/>
            </w:rPr>
          </w:pPr>
          <w:hyperlink w:anchor="_Toc43287297" w:history="1">
            <w:r w:rsidR="004229D4" w:rsidRPr="004A6E0D">
              <w:rPr>
                <w:rStyle w:val="Hyperlink"/>
                <w:rFonts w:ascii="Arial" w:hAnsi="Arial" w:cs="Arial"/>
                <w:b/>
                <w:noProof/>
              </w:rPr>
              <w:t>13</w:t>
            </w:r>
            <w:r w:rsidR="004229D4">
              <w:rPr>
                <w:rFonts w:eastAsiaTheme="minorEastAsia"/>
                <w:noProof/>
                <w:lang w:eastAsia="de-DE"/>
              </w:rPr>
              <w:tab/>
            </w:r>
            <w:r w:rsidR="004229D4" w:rsidRPr="004A6E0D">
              <w:rPr>
                <w:rStyle w:val="Hyperlink"/>
                <w:rFonts w:ascii="Arial" w:hAnsi="Arial" w:cs="Arial"/>
                <w:b/>
                <w:noProof/>
              </w:rPr>
              <w:t>Zahlung des Mindestlohns</w:t>
            </w:r>
            <w:r w:rsidR="004229D4">
              <w:rPr>
                <w:noProof/>
                <w:webHidden/>
              </w:rPr>
              <w:tab/>
            </w:r>
            <w:r w:rsidR="004229D4">
              <w:rPr>
                <w:noProof/>
                <w:webHidden/>
              </w:rPr>
              <w:fldChar w:fldCharType="begin"/>
            </w:r>
            <w:r w:rsidR="004229D4">
              <w:rPr>
                <w:noProof/>
                <w:webHidden/>
              </w:rPr>
              <w:instrText xml:space="preserve"> PAGEREF _Toc43287297 \h </w:instrText>
            </w:r>
            <w:r w:rsidR="004229D4">
              <w:rPr>
                <w:noProof/>
                <w:webHidden/>
              </w:rPr>
            </w:r>
            <w:r w:rsidR="004229D4">
              <w:rPr>
                <w:noProof/>
                <w:webHidden/>
              </w:rPr>
              <w:fldChar w:fldCharType="separate"/>
            </w:r>
            <w:r w:rsidR="004229D4">
              <w:rPr>
                <w:noProof/>
                <w:webHidden/>
              </w:rPr>
              <w:t>9</w:t>
            </w:r>
            <w:r w:rsidR="004229D4">
              <w:rPr>
                <w:noProof/>
                <w:webHidden/>
              </w:rPr>
              <w:fldChar w:fldCharType="end"/>
            </w:r>
          </w:hyperlink>
        </w:p>
        <w:p w14:paraId="76A78E1C" w14:textId="0CEEE00D" w:rsidR="004229D4" w:rsidRDefault="00DF448A">
          <w:pPr>
            <w:pStyle w:val="Verzeichnis1"/>
            <w:tabs>
              <w:tab w:val="left" w:pos="660"/>
              <w:tab w:val="right" w:leader="dot" w:pos="9062"/>
            </w:tabs>
            <w:rPr>
              <w:rFonts w:eastAsiaTheme="minorEastAsia"/>
              <w:noProof/>
              <w:lang w:eastAsia="de-DE"/>
            </w:rPr>
          </w:pPr>
          <w:hyperlink w:anchor="_Toc43287298" w:history="1">
            <w:r w:rsidR="004229D4" w:rsidRPr="004A6E0D">
              <w:rPr>
                <w:rStyle w:val="Hyperlink"/>
                <w:rFonts w:ascii="Arial" w:hAnsi="Arial" w:cs="Arial"/>
                <w:b/>
                <w:noProof/>
              </w:rPr>
              <w:t>14</w:t>
            </w:r>
            <w:r w:rsidR="004229D4">
              <w:rPr>
                <w:rFonts w:eastAsiaTheme="minorEastAsia"/>
                <w:noProof/>
                <w:lang w:eastAsia="de-DE"/>
              </w:rPr>
              <w:tab/>
            </w:r>
            <w:r w:rsidR="004229D4" w:rsidRPr="004A6E0D">
              <w:rPr>
                <w:rStyle w:val="Hyperlink"/>
                <w:rFonts w:ascii="Arial" w:hAnsi="Arial" w:cs="Arial"/>
                <w:b/>
                <w:noProof/>
              </w:rPr>
              <w:t>Kalkulation Preise pro m</w:t>
            </w:r>
            <w:r w:rsidR="004229D4" w:rsidRPr="004A6E0D">
              <w:rPr>
                <w:rStyle w:val="Hyperlink"/>
                <w:rFonts w:ascii="Arial" w:hAnsi="Arial" w:cs="Arial"/>
                <w:b/>
                <w:noProof/>
                <w:vertAlign w:val="superscript"/>
              </w:rPr>
              <w:t>2</w:t>
            </w:r>
            <w:r w:rsidR="004229D4">
              <w:rPr>
                <w:noProof/>
                <w:webHidden/>
              </w:rPr>
              <w:tab/>
            </w:r>
            <w:r w:rsidR="004229D4">
              <w:rPr>
                <w:noProof/>
                <w:webHidden/>
              </w:rPr>
              <w:fldChar w:fldCharType="begin"/>
            </w:r>
            <w:r w:rsidR="004229D4">
              <w:rPr>
                <w:noProof/>
                <w:webHidden/>
              </w:rPr>
              <w:instrText xml:space="preserve"> PAGEREF _Toc43287298 \h </w:instrText>
            </w:r>
            <w:r w:rsidR="004229D4">
              <w:rPr>
                <w:noProof/>
                <w:webHidden/>
              </w:rPr>
            </w:r>
            <w:r w:rsidR="004229D4">
              <w:rPr>
                <w:noProof/>
                <w:webHidden/>
              </w:rPr>
              <w:fldChar w:fldCharType="separate"/>
            </w:r>
            <w:r w:rsidR="004229D4">
              <w:rPr>
                <w:noProof/>
                <w:webHidden/>
              </w:rPr>
              <w:t>10</w:t>
            </w:r>
            <w:r w:rsidR="004229D4">
              <w:rPr>
                <w:noProof/>
                <w:webHidden/>
              </w:rPr>
              <w:fldChar w:fldCharType="end"/>
            </w:r>
          </w:hyperlink>
        </w:p>
        <w:p w14:paraId="6AF58CA5" w14:textId="5F48B9EF" w:rsidR="004E4BF6" w:rsidRPr="004E4BF6" w:rsidRDefault="004E4BF6" w:rsidP="002B6E13">
          <w:pPr>
            <w:spacing w:after="0" w:line="240" w:lineRule="auto"/>
            <w:rPr>
              <w:rFonts w:ascii="Arial" w:hAnsi="Arial" w:cs="Arial"/>
            </w:rPr>
          </w:pPr>
          <w:r w:rsidRPr="002B6E13">
            <w:rPr>
              <w:rFonts w:ascii="Arial" w:hAnsi="Arial" w:cs="Arial"/>
              <w:b/>
              <w:bCs/>
            </w:rPr>
            <w:fldChar w:fldCharType="end"/>
          </w:r>
        </w:p>
      </w:sdtContent>
    </w:sdt>
    <w:p w14:paraId="7365F7D4" w14:textId="77777777" w:rsidR="004E4BF6" w:rsidRDefault="004E4BF6" w:rsidP="002B6E13">
      <w:pPr>
        <w:spacing w:after="0" w:line="240" w:lineRule="auto"/>
        <w:jc w:val="center"/>
        <w:rPr>
          <w:rFonts w:ascii="Arial" w:hAnsi="Arial" w:cs="Arial"/>
        </w:rPr>
      </w:pPr>
    </w:p>
    <w:p w14:paraId="78F76D50" w14:textId="4A1BA129" w:rsidR="004E4BF6" w:rsidRDefault="004E4BF6" w:rsidP="002B6E13">
      <w:pPr>
        <w:spacing w:after="0" w:line="240" w:lineRule="auto"/>
        <w:rPr>
          <w:rFonts w:ascii="Arial" w:hAnsi="Arial" w:cs="Arial"/>
          <w:b/>
        </w:rPr>
      </w:pPr>
      <w:r>
        <w:rPr>
          <w:rFonts w:ascii="Arial" w:hAnsi="Arial" w:cs="Arial"/>
          <w:b/>
        </w:rPr>
        <w:br w:type="page"/>
      </w:r>
    </w:p>
    <w:p w14:paraId="58A57F04" w14:textId="77777777" w:rsidR="002F29DE" w:rsidRDefault="002F29DE" w:rsidP="002B6E13">
      <w:pPr>
        <w:spacing w:after="0" w:line="240" w:lineRule="auto"/>
        <w:jc w:val="both"/>
        <w:rPr>
          <w:rFonts w:ascii="Arial" w:hAnsi="Arial" w:cs="Arial"/>
          <w:b/>
        </w:rPr>
      </w:pPr>
    </w:p>
    <w:p w14:paraId="21E91063" w14:textId="735183A9" w:rsidR="0069710D" w:rsidRDefault="0069710D" w:rsidP="002B6E13">
      <w:pPr>
        <w:spacing w:after="0" w:line="240" w:lineRule="auto"/>
        <w:jc w:val="both"/>
        <w:rPr>
          <w:rFonts w:ascii="Arial" w:hAnsi="Arial" w:cs="Arial"/>
          <w:b/>
        </w:rPr>
      </w:pPr>
      <w:r>
        <w:rPr>
          <w:rFonts w:ascii="Arial" w:hAnsi="Arial" w:cs="Arial"/>
          <w:b/>
        </w:rPr>
        <w:tab/>
        <w:t xml:space="preserve">Vorbemerkungen </w:t>
      </w:r>
    </w:p>
    <w:p w14:paraId="1934E3A2" w14:textId="77777777" w:rsidR="002B6E13" w:rsidRDefault="002B6E13" w:rsidP="002B6E13">
      <w:pPr>
        <w:spacing w:after="0" w:line="240" w:lineRule="auto"/>
        <w:jc w:val="both"/>
        <w:rPr>
          <w:rFonts w:ascii="Arial" w:hAnsi="Arial" w:cs="Arial"/>
          <w:b/>
        </w:rPr>
      </w:pPr>
    </w:p>
    <w:p w14:paraId="0526717F" w14:textId="231E772A" w:rsidR="0069710D" w:rsidRDefault="0069710D" w:rsidP="002B6E13">
      <w:pPr>
        <w:spacing w:after="0" w:line="240" w:lineRule="auto"/>
        <w:ind w:left="708"/>
        <w:jc w:val="both"/>
        <w:rPr>
          <w:rFonts w:ascii="Arial" w:hAnsi="Arial" w:cs="Arial"/>
        </w:rPr>
      </w:pPr>
      <w:r>
        <w:rPr>
          <w:rFonts w:ascii="Arial" w:hAnsi="Arial" w:cs="Arial"/>
        </w:rPr>
        <w:t>Das Jobcenter Köln ist eine gemeinsame Einrichtung der Bundesagentur für Arbeit und der Stadt Köln (§§ 44b, 6d SGB II), deren Ziel es ist, Mitmenschen in sozialen Notlagen die erforderliche Unterstützung zu bieten, um auf dem Ausbildungs- und Arbeitsmarkt Fuß zu fassen. Zum Erreichen dieses Ziels liegen die grundsätzlichen Hauptaufgaben des Jobcenter</w:t>
      </w:r>
      <w:r w:rsidR="00F96AC6">
        <w:rPr>
          <w:rFonts w:ascii="Arial" w:hAnsi="Arial" w:cs="Arial"/>
        </w:rPr>
        <w:t>s</w:t>
      </w:r>
      <w:r>
        <w:rPr>
          <w:rFonts w:ascii="Arial" w:hAnsi="Arial" w:cs="Arial"/>
        </w:rPr>
        <w:t xml:space="preserve"> in der Leistungsgewährung und in der Vermittlung in Arbeit.</w:t>
      </w:r>
    </w:p>
    <w:p w14:paraId="56B52DF7" w14:textId="77777777" w:rsidR="002D6E14" w:rsidRDefault="002D6E14" w:rsidP="002B6E13">
      <w:pPr>
        <w:spacing w:after="0" w:line="240" w:lineRule="auto"/>
        <w:ind w:left="708"/>
        <w:jc w:val="both"/>
        <w:rPr>
          <w:rFonts w:ascii="Arial" w:hAnsi="Arial" w:cs="Arial"/>
        </w:rPr>
      </w:pPr>
    </w:p>
    <w:p w14:paraId="1CB33F1A" w14:textId="509CC911" w:rsidR="00325D31" w:rsidRPr="00325D31" w:rsidRDefault="00325D31" w:rsidP="002B6E13">
      <w:pPr>
        <w:pStyle w:val="berschrift1"/>
        <w:spacing w:before="0" w:line="240" w:lineRule="auto"/>
        <w:rPr>
          <w:rFonts w:ascii="Arial" w:hAnsi="Arial" w:cs="Arial"/>
          <w:b/>
          <w:color w:val="auto"/>
          <w:sz w:val="22"/>
          <w:szCs w:val="22"/>
          <w:u w:val="single"/>
        </w:rPr>
      </w:pPr>
      <w:bookmarkStart w:id="0" w:name="_Toc43287285"/>
      <w:r w:rsidRPr="00325D31">
        <w:rPr>
          <w:rFonts w:ascii="Arial" w:hAnsi="Arial" w:cs="Arial"/>
          <w:b/>
          <w:color w:val="auto"/>
          <w:sz w:val="22"/>
          <w:szCs w:val="22"/>
          <w:u w:val="single"/>
        </w:rPr>
        <w:t>1</w:t>
      </w:r>
      <w:r>
        <w:rPr>
          <w:rFonts w:ascii="Arial" w:hAnsi="Arial" w:cs="Arial"/>
          <w:b/>
          <w:color w:val="auto"/>
          <w:sz w:val="22"/>
          <w:szCs w:val="22"/>
          <w:u w:val="single"/>
        </w:rPr>
        <w:tab/>
      </w:r>
      <w:r w:rsidR="0069710D" w:rsidRPr="00AD6898">
        <w:rPr>
          <w:rFonts w:ascii="Arial" w:hAnsi="Arial" w:cs="Arial"/>
          <w:b/>
          <w:color w:val="auto"/>
          <w:sz w:val="22"/>
          <w:szCs w:val="22"/>
          <w:u w:val="single"/>
        </w:rPr>
        <w:t>Losbildung, Ziel und Umfang des Vergabeverfahrens</w:t>
      </w:r>
      <w:bookmarkEnd w:id="0"/>
      <w:r>
        <w:rPr>
          <w:rFonts w:ascii="Arial" w:hAnsi="Arial" w:cs="Arial"/>
          <w:b/>
          <w:color w:val="auto"/>
          <w:sz w:val="22"/>
          <w:szCs w:val="22"/>
          <w:u w:val="single"/>
        </w:rPr>
        <w:br/>
      </w:r>
    </w:p>
    <w:p w14:paraId="6792FA7F" w14:textId="0BAEB16D" w:rsidR="008E2C78" w:rsidRDefault="0069710D" w:rsidP="002B6E13">
      <w:pPr>
        <w:spacing w:after="0" w:line="240" w:lineRule="auto"/>
        <w:ind w:left="705"/>
        <w:jc w:val="both"/>
        <w:rPr>
          <w:rFonts w:ascii="Arial" w:hAnsi="Arial" w:cs="Arial"/>
        </w:rPr>
      </w:pPr>
      <w:r>
        <w:rPr>
          <w:rFonts w:ascii="Arial" w:hAnsi="Arial" w:cs="Arial"/>
        </w:rPr>
        <w:t>Das Jobcenter Köln</w:t>
      </w:r>
      <w:r w:rsidR="00733013">
        <w:rPr>
          <w:rFonts w:ascii="Arial" w:hAnsi="Arial" w:cs="Arial"/>
        </w:rPr>
        <w:t xml:space="preserve"> als Auftraggeber (im Folgenden „AG“)</w:t>
      </w:r>
      <w:r>
        <w:rPr>
          <w:rFonts w:ascii="Arial" w:hAnsi="Arial" w:cs="Arial"/>
        </w:rPr>
        <w:t xml:space="preserve"> benötigt für</w:t>
      </w:r>
      <w:r w:rsidR="004E21C4">
        <w:rPr>
          <w:rFonts w:ascii="Arial" w:hAnsi="Arial" w:cs="Arial"/>
        </w:rPr>
        <w:t xml:space="preserve"> acht</w:t>
      </w:r>
      <w:r w:rsidR="009E5390">
        <w:rPr>
          <w:rFonts w:ascii="Arial" w:hAnsi="Arial" w:cs="Arial"/>
        </w:rPr>
        <w:t xml:space="preserve"> im Kölner Stadtgebiet befindliche</w:t>
      </w:r>
      <w:r>
        <w:rPr>
          <w:rFonts w:ascii="Arial" w:hAnsi="Arial" w:cs="Arial"/>
        </w:rPr>
        <w:t xml:space="preserve"> Liegenscha</w:t>
      </w:r>
      <w:r w:rsidR="008E2C78">
        <w:rPr>
          <w:rFonts w:ascii="Arial" w:hAnsi="Arial" w:cs="Arial"/>
        </w:rPr>
        <w:t xml:space="preserve">ften </w:t>
      </w:r>
      <w:r w:rsidR="002F225D">
        <w:rPr>
          <w:rFonts w:ascii="Arial" w:hAnsi="Arial" w:cs="Arial"/>
        </w:rPr>
        <w:t>R</w:t>
      </w:r>
      <w:r w:rsidR="008E2C78">
        <w:rPr>
          <w:rFonts w:ascii="Arial" w:hAnsi="Arial" w:cs="Arial"/>
        </w:rPr>
        <w:t>einigungsdienstleistungen</w:t>
      </w:r>
      <w:r w:rsidR="009E5390">
        <w:rPr>
          <w:rFonts w:ascii="Arial" w:hAnsi="Arial" w:cs="Arial"/>
        </w:rPr>
        <w:t>.</w:t>
      </w:r>
    </w:p>
    <w:p w14:paraId="5CCD1F68" w14:textId="77777777" w:rsidR="00787A9D" w:rsidRDefault="00787A9D" w:rsidP="002B6E13">
      <w:pPr>
        <w:spacing w:after="0" w:line="240" w:lineRule="auto"/>
        <w:ind w:left="705"/>
        <w:jc w:val="both"/>
        <w:rPr>
          <w:rFonts w:ascii="Arial" w:hAnsi="Arial" w:cs="Arial"/>
        </w:rPr>
      </w:pPr>
    </w:p>
    <w:p w14:paraId="24EF6A9B" w14:textId="75224FEF" w:rsidR="00470790" w:rsidRDefault="009E5390" w:rsidP="002F225D">
      <w:pPr>
        <w:spacing w:after="0" w:line="240" w:lineRule="auto"/>
        <w:ind w:left="705"/>
        <w:jc w:val="both"/>
        <w:rPr>
          <w:rFonts w:ascii="Arial" w:hAnsi="Arial" w:cs="Arial"/>
        </w:rPr>
      </w:pPr>
      <w:r>
        <w:rPr>
          <w:rFonts w:ascii="Arial" w:hAnsi="Arial" w:cs="Arial"/>
        </w:rPr>
        <w:t>Ziel dieser Aussch</w:t>
      </w:r>
      <w:r w:rsidR="00A70A34">
        <w:rPr>
          <w:rFonts w:ascii="Arial" w:hAnsi="Arial" w:cs="Arial"/>
        </w:rPr>
        <w:t>reibung ist der Abschluss eine</w:t>
      </w:r>
      <w:r w:rsidR="00023CF0">
        <w:rPr>
          <w:rFonts w:ascii="Arial" w:hAnsi="Arial" w:cs="Arial"/>
        </w:rPr>
        <w:t>s Vertrages</w:t>
      </w:r>
      <w:r w:rsidR="00A70A34">
        <w:rPr>
          <w:rFonts w:ascii="Arial" w:hAnsi="Arial" w:cs="Arial"/>
        </w:rPr>
        <w:t xml:space="preserve"> </w:t>
      </w:r>
      <w:r w:rsidR="00023CF0">
        <w:rPr>
          <w:rFonts w:ascii="Arial" w:hAnsi="Arial" w:cs="Arial"/>
        </w:rPr>
        <w:t xml:space="preserve">über </w:t>
      </w:r>
      <w:r w:rsidR="004E21C4">
        <w:rPr>
          <w:rFonts w:ascii="Arial" w:hAnsi="Arial" w:cs="Arial"/>
        </w:rPr>
        <w:t>die Unterhaltsreinigung in acht</w:t>
      </w:r>
      <w:r>
        <w:rPr>
          <w:rFonts w:ascii="Arial" w:hAnsi="Arial" w:cs="Arial"/>
        </w:rPr>
        <w:t xml:space="preserve"> Liegenschaften des </w:t>
      </w:r>
      <w:r w:rsidR="00733013">
        <w:rPr>
          <w:rFonts w:ascii="Arial" w:hAnsi="Arial" w:cs="Arial"/>
        </w:rPr>
        <w:t>AG</w:t>
      </w:r>
      <w:r w:rsidR="002F225D">
        <w:rPr>
          <w:rFonts w:ascii="Arial" w:hAnsi="Arial" w:cs="Arial"/>
        </w:rPr>
        <w:t xml:space="preserve"> sowie optional bei Bedarf Grundreinigungsleistungen </w:t>
      </w:r>
      <w:r w:rsidR="00D32796">
        <w:rPr>
          <w:rFonts w:ascii="Arial" w:hAnsi="Arial" w:cs="Arial"/>
        </w:rPr>
        <w:t xml:space="preserve">und </w:t>
      </w:r>
      <w:proofErr w:type="spellStart"/>
      <w:r w:rsidR="00D32796">
        <w:rPr>
          <w:rFonts w:ascii="Arial" w:hAnsi="Arial" w:cs="Arial"/>
        </w:rPr>
        <w:t>Innenglasreinigung</w:t>
      </w:r>
      <w:proofErr w:type="spellEnd"/>
      <w:r w:rsidR="00D32796">
        <w:rPr>
          <w:rFonts w:ascii="Arial" w:hAnsi="Arial" w:cs="Arial"/>
        </w:rPr>
        <w:t xml:space="preserve"> in </w:t>
      </w:r>
      <w:r w:rsidR="00415E4A">
        <w:rPr>
          <w:rFonts w:ascii="Arial" w:hAnsi="Arial" w:cs="Arial"/>
        </w:rPr>
        <w:t xml:space="preserve">begrenztem </w:t>
      </w:r>
      <w:r w:rsidR="00D32796">
        <w:rPr>
          <w:rFonts w:ascii="Arial" w:hAnsi="Arial" w:cs="Arial"/>
        </w:rPr>
        <w:t>Umfang</w:t>
      </w:r>
      <w:r w:rsidR="00006CC0">
        <w:rPr>
          <w:rFonts w:ascii="Arial" w:hAnsi="Arial" w:cs="Arial"/>
        </w:rPr>
        <w:t>. Danebe</w:t>
      </w:r>
      <w:r w:rsidR="00733013">
        <w:rPr>
          <w:rFonts w:ascii="Arial" w:hAnsi="Arial" w:cs="Arial"/>
        </w:rPr>
        <w:t>n besteht eine Option zugunsten</w:t>
      </w:r>
      <w:r w:rsidR="00006CC0">
        <w:rPr>
          <w:rFonts w:ascii="Arial" w:hAnsi="Arial" w:cs="Arial"/>
        </w:rPr>
        <w:t xml:space="preserve"> des A</w:t>
      </w:r>
      <w:r w:rsidR="00733013">
        <w:rPr>
          <w:rFonts w:ascii="Arial" w:hAnsi="Arial" w:cs="Arial"/>
        </w:rPr>
        <w:t>G</w:t>
      </w:r>
      <w:r w:rsidR="00F95B38">
        <w:rPr>
          <w:rFonts w:ascii="Arial" w:hAnsi="Arial" w:cs="Arial"/>
        </w:rPr>
        <w:t>,</w:t>
      </w:r>
      <w:r w:rsidR="00006CC0">
        <w:rPr>
          <w:rFonts w:ascii="Arial" w:hAnsi="Arial" w:cs="Arial"/>
        </w:rPr>
        <w:t xml:space="preserve"> das Volumen der zu</w:t>
      </w:r>
      <w:r w:rsidR="001B72AB">
        <w:rPr>
          <w:rFonts w:ascii="Arial" w:hAnsi="Arial" w:cs="Arial"/>
        </w:rPr>
        <w:t xml:space="preserve"> erbringenden</w:t>
      </w:r>
      <w:r w:rsidR="00006CC0">
        <w:rPr>
          <w:rFonts w:ascii="Arial" w:hAnsi="Arial" w:cs="Arial"/>
        </w:rPr>
        <w:t xml:space="preserve"> </w:t>
      </w:r>
      <w:r w:rsidR="00415E4A">
        <w:rPr>
          <w:rFonts w:ascii="Arial" w:hAnsi="Arial" w:cs="Arial"/>
        </w:rPr>
        <w:t>Unterhalts</w:t>
      </w:r>
      <w:r w:rsidR="009E1991">
        <w:rPr>
          <w:rFonts w:ascii="Arial" w:hAnsi="Arial" w:cs="Arial"/>
        </w:rPr>
        <w:t>reinigungsle</w:t>
      </w:r>
      <w:r w:rsidR="00006CC0">
        <w:rPr>
          <w:rFonts w:ascii="Arial" w:hAnsi="Arial" w:cs="Arial"/>
        </w:rPr>
        <w:t>i</w:t>
      </w:r>
      <w:r w:rsidR="009E1991">
        <w:rPr>
          <w:rFonts w:ascii="Arial" w:hAnsi="Arial" w:cs="Arial"/>
        </w:rPr>
        <w:t>s</w:t>
      </w:r>
      <w:r w:rsidR="00006CC0">
        <w:rPr>
          <w:rFonts w:ascii="Arial" w:hAnsi="Arial" w:cs="Arial"/>
        </w:rPr>
        <w:t>tungen um bis zu 10% des ursprünglichen Auftragswertes zu erhöhen</w:t>
      </w:r>
      <w:r w:rsidR="00D32796">
        <w:rPr>
          <w:rFonts w:ascii="Arial" w:hAnsi="Arial" w:cs="Arial"/>
        </w:rPr>
        <w:t xml:space="preserve"> </w:t>
      </w:r>
      <w:r w:rsidR="008773C9">
        <w:rPr>
          <w:rFonts w:ascii="Arial" w:hAnsi="Arial" w:cs="Arial"/>
        </w:rPr>
        <w:t>(s. Pkt. 7).</w:t>
      </w:r>
    </w:p>
    <w:p w14:paraId="2982B989" w14:textId="700A46EC" w:rsidR="00470790" w:rsidRDefault="00470790" w:rsidP="002F225D">
      <w:pPr>
        <w:spacing w:after="0" w:line="240" w:lineRule="auto"/>
        <w:ind w:left="705"/>
        <w:jc w:val="both"/>
        <w:rPr>
          <w:rFonts w:ascii="Arial" w:hAnsi="Arial" w:cs="Arial"/>
        </w:rPr>
      </w:pPr>
    </w:p>
    <w:p w14:paraId="554FAC04" w14:textId="25092E0C" w:rsidR="00470790" w:rsidRDefault="00470790" w:rsidP="002F225D">
      <w:pPr>
        <w:spacing w:after="0" w:line="240" w:lineRule="auto"/>
        <w:ind w:left="705"/>
        <w:jc w:val="both"/>
        <w:rPr>
          <w:rFonts w:ascii="Arial" w:hAnsi="Arial" w:cs="Arial"/>
        </w:rPr>
      </w:pPr>
      <w:r>
        <w:rPr>
          <w:rFonts w:ascii="Arial" w:hAnsi="Arial" w:cs="Arial"/>
        </w:rPr>
        <w:t>Der Auftrag wird in zwei Losen ausgeschrieben:</w:t>
      </w:r>
    </w:p>
    <w:p w14:paraId="6C3835C2" w14:textId="48011E9F" w:rsidR="00470790" w:rsidRDefault="00470790" w:rsidP="002F225D">
      <w:pPr>
        <w:spacing w:after="0" w:line="240" w:lineRule="auto"/>
        <w:ind w:left="705"/>
        <w:jc w:val="both"/>
        <w:rPr>
          <w:rFonts w:ascii="Arial" w:hAnsi="Arial" w:cs="Arial"/>
        </w:rPr>
      </w:pPr>
    </w:p>
    <w:p w14:paraId="6E009ED6" w14:textId="0152C2E9" w:rsidR="00470790" w:rsidRDefault="00470790" w:rsidP="002F225D">
      <w:pPr>
        <w:spacing w:after="0" w:line="240" w:lineRule="auto"/>
        <w:ind w:left="705"/>
        <w:jc w:val="both"/>
        <w:rPr>
          <w:rFonts w:ascii="Arial" w:hAnsi="Arial" w:cs="Arial"/>
          <w:b/>
        </w:rPr>
      </w:pPr>
      <w:r w:rsidRPr="00E44B83">
        <w:rPr>
          <w:rFonts w:ascii="Arial" w:hAnsi="Arial" w:cs="Arial"/>
          <w:b/>
        </w:rPr>
        <w:t>Los 1</w:t>
      </w:r>
      <w:r w:rsidR="004F59C4">
        <w:rPr>
          <w:rFonts w:ascii="Arial" w:hAnsi="Arial" w:cs="Arial"/>
          <w:b/>
        </w:rPr>
        <w:t xml:space="preserve"> („linksrheinisch“)</w:t>
      </w:r>
      <w:r w:rsidRPr="00E44B83">
        <w:rPr>
          <w:rFonts w:ascii="Arial" w:hAnsi="Arial" w:cs="Arial"/>
          <w:b/>
        </w:rPr>
        <w:t>:</w:t>
      </w:r>
    </w:p>
    <w:tbl>
      <w:tblPr>
        <w:tblStyle w:val="Tabellenraster"/>
        <w:tblW w:w="0" w:type="auto"/>
        <w:tblInd w:w="705" w:type="dxa"/>
        <w:tblLook w:val="04A0" w:firstRow="1" w:lastRow="0" w:firstColumn="1" w:lastColumn="0" w:noHBand="0" w:noVBand="1"/>
      </w:tblPr>
      <w:tblGrid>
        <w:gridCol w:w="2745"/>
        <w:gridCol w:w="2786"/>
        <w:gridCol w:w="2826"/>
      </w:tblGrid>
      <w:tr w:rsidR="00A35FAD" w14:paraId="30617CEE" w14:textId="77777777" w:rsidTr="003E7443">
        <w:tc>
          <w:tcPr>
            <w:tcW w:w="2745" w:type="dxa"/>
          </w:tcPr>
          <w:p w14:paraId="1355CC6A" w14:textId="14202949" w:rsidR="00A35FAD" w:rsidRDefault="00A35FAD" w:rsidP="002F225D">
            <w:pPr>
              <w:jc w:val="both"/>
              <w:rPr>
                <w:rFonts w:ascii="Arial" w:hAnsi="Arial" w:cs="Arial"/>
                <w:b/>
              </w:rPr>
            </w:pPr>
            <w:r>
              <w:rPr>
                <w:rFonts w:ascii="Arial" w:hAnsi="Arial" w:cs="Arial"/>
                <w:b/>
              </w:rPr>
              <w:t>Liegenschaft</w:t>
            </w:r>
          </w:p>
        </w:tc>
        <w:tc>
          <w:tcPr>
            <w:tcW w:w="2786" w:type="dxa"/>
          </w:tcPr>
          <w:p w14:paraId="5D8FBEDF" w14:textId="4FFB9632" w:rsidR="00A35FAD" w:rsidRDefault="00A35FAD" w:rsidP="002F225D">
            <w:pPr>
              <w:jc w:val="both"/>
              <w:rPr>
                <w:rFonts w:ascii="Arial" w:hAnsi="Arial" w:cs="Arial"/>
                <w:b/>
              </w:rPr>
            </w:pPr>
            <w:r>
              <w:rPr>
                <w:rFonts w:ascii="Arial" w:hAnsi="Arial" w:cs="Arial"/>
                <w:b/>
              </w:rPr>
              <w:t>zu reinigende Fläche</w:t>
            </w:r>
          </w:p>
        </w:tc>
        <w:tc>
          <w:tcPr>
            <w:tcW w:w="2826" w:type="dxa"/>
          </w:tcPr>
          <w:p w14:paraId="4D92CE33" w14:textId="77777777" w:rsidR="00A35FAD" w:rsidRDefault="00A35FAD" w:rsidP="002F225D">
            <w:pPr>
              <w:jc w:val="both"/>
              <w:rPr>
                <w:rFonts w:ascii="Arial" w:hAnsi="Arial" w:cs="Arial"/>
                <w:b/>
              </w:rPr>
            </w:pPr>
            <w:r>
              <w:rPr>
                <w:rFonts w:ascii="Arial" w:hAnsi="Arial" w:cs="Arial"/>
                <w:b/>
              </w:rPr>
              <w:t>Jahresreinigungsleistung</w:t>
            </w:r>
          </w:p>
          <w:p w14:paraId="6E9A4BF9" w14:textId="100DFA93" w:rsidR="00A35FAD" w:rsidRDefault="00A35FAD" w:rsidP="00971AD1">
            <w:pPr>
              <w:jc w:val="both"/>
              <w:rPr>
                <w:rFonts w:ascii="Arial" w:hAnsi="Arial" w:cs="Arial"/>
                <w:b/>
              </w:rPr>
            </w:pPr>
            <w:r w:rsidRPr="00A35FAD">
              <w:rPr>
                <w:rFonts w:ascii="Arial" w:hAnsi="Arial" w:cs="Arial"/>
                <w:b/>
                <w:sz w:val="16"/>
              </w:rPr>
              <w:t>(Fläche * Reinigungsintervall</w:t>
            </w:r>
            <w:r w:rsidR="00E90D12">
              <w:rPr>
                <w:rFonts w:ascii="Arial" w:hAnsi="Arial" w:cs="Arial"/>
                <w:b/>
                <w:sz w:val="16"/>
              </w:rPr>
              <w:t xml:space="preserve"> der jeweiligen Raumgruppe</w:t>
            </w:r>
            <w:r w:rsidRPr="00A35FAD">
              <w:rPr>
                <w:rFonts w:ascii="Arial" w:hAnsi="Arial" w:cs="Arial"/>
                <w:b/>
                <w:sz w:val="16"/>
              </w:rPr>
              <w:t>)</w:t>
            </w:r>
          </w:p>
        </w:tc>
      </w:tr>
      <w:tr w:rsidR="00A35FAD" w14:paraId="15B4F92E" w14:textId="77777777" w:rsidTr="003E7443">
        <w:tc>
          <w:tcPr>
            <w:tcW w:w="2745" w:type="dxa"/>
          </w:tcPr>
          <w:p w14:paraId="2DCF9139" w14:textId="7D3B6E9B" w:rsidR="00A35FAD" w:rsidRPr="00A35FAD" w:rsidRDefault="00A35FAD" w:rsidP="002F225D">
            <w:pPr>
              <w:jc w:val="both"/>
              <w:rPr>
                <w:rFonts w:ascii="Arial" w:hAnsi="Arial" w:cs="Arial"/>
              </w:rPr>
            </w:pPr>
            <w:r w:rsidRPr="00A35FAD">
              <w:rPr>
                <w:rFonts w:ascii="Arial" w:hAnsi="Arial" w:cs="Arial"/>
              </w:rPr>
              <w:t>Oskar-Jäger-Straße 50</w:t>
            </w:r>
            <w:r w:rsidR="00971AD1">
              <w:rPr>
                <w:rFonts w:ascii="Arial" w:hAnsi="Arial" w:cs="Arial"/>
              </w:rPr>
              <w:t>,</w:t>
            </w:r>
            <w:r w:rsidRPr="00A35FAD">
              <w:rPr>
                <w:rFonts w:ascii="Arial" w:hAnsi="Arial" w:cs="Arial"/>
              </w:rPr>
              <w:t xml:space="preserve"> 50825 Köln</w:t>
            </w:r>
          </w:p>
        </w:tc>
        <w:tc>
          <w:tcPr>
            <w:tcW w:w="2786" w:type="dxa"/>
          </w:tcPr>
          <w:p w14:paraId="0F02FC0C" w14:textId="3EE1A666" w:rsidR="00A35FAD" w:rsidRPr="00A35FAD" w:rsidRDefault="00A35FAD" w:rsidP="002F225D">
            <w:pPr>
              <w:jc w:val="both"/>
              <w:rPr>
                <w:rFonts w:ascii="Arial" w:hAnsi="Arial" w:cs="Arial"/>
              </w:rPr>
            </w:pPr>
            <w:r>
              <w:rPr>
                <w:rFonts w:ascii="Arial" w:hAnsi="Arial" w:cs="Arial"/>
              </w:rPr>
              <w:t>6.</w:t>
            </w:r>
            <w:r w:rsidR="001762AE">
              <w:rPr>
                <w:rFonts w:ascii="Arial" w:hAnsi="Arial" w:cs="Arial"/>
              </w:rPr>
              <w:t>757</w:t>
            </w:r>
            <w:r>
              <w:rPr>
                <w:rFonts w:ascii="Arial" w:hAnsi="Arial" w:cs="Arial"/>
              </w:rPr>
              <w:t>,</w:t>
            </w:r>
            <w:r w:rsidR="001762AE">
              <w:rPr>
                <w:rFonts w:ascii="Arial" w:hAnsi="Arial" w:cs="Arial"/>
              </w:rPr>
              <w:t>16</w:t>
            </w:r>
            <w:r>
              <w:rPr>
                <w:rFonts w:ascii="Arial" w:hAnsi="Arial" w:cs="Arial"/>
              </w:rPr>
              <w:t xml:space="preserve"> qm</w:t>
            </w:r>
          </w:p>
        </w:tc>
        <w:tc>
          <w:tcPr>
            <w:tcW w:w="2826" w:type="dxa"/>
          </w:tcPr>
          <w:p w14:paraId="008BFEA7" w14:textId="596755B3" w:rsidR="00A35FAD" w:rsidRPr="00A35FAD" w:rsidRDefault="00A35FAD" w:rsidP="002F225D">
            <w:pPr>
              <w:jc w:val="both"/>
              <w:rPr>
                <w:rFonts w:ascii="Arial" w:hAnsi="Arial" w:cs="Arial"/>
              </w:rPr>
            </w:pPr>
            <w:r w:rsidRPr="00A35FAD">
              <w:rPr>
                <w:rFonts w:ascii="Arial" w:hAnsi="Arial" w:cs="Arial"/>
              </w:rPr>
              <w:t>1.5</w:t>
            </w:r>
            <w:r w:rsidR="001762AE">
              <w:rPr>
                <w:rFonts w:ascii="Arial" w:hAnsi="Arial" w:cs="Arial"/>
              </w:rPr>
              <w:t>94</w:t>
            </w:r>
            <w:r w:rsidRPr="00A35FAD">
              <w:rPr>
                <w:rFonts w:ascii="Arial" w:hAnsi="Arial" w:cs="Arial"/>
              </w:rPr>
              <w:t>.</w:t>
            </w:r>
            <w:r w:rsidR="001762AE">
              <w:rPr>
                <w:rFonts w:ascii="Arial" w:hAnsi="Arial" w:cs="Arial"/>
              </w:rPr>
              <w:t>051</w:t>
            </w:r>
            <w:r w:rsidRPr="00A35FAD">
              <w:rPr>
                <w:rFonts w:ascii="Arial" w:hAnsi="Arial" w:cs="Arial"/>
              </w:rPr>
              <w:t>,</w:t>
            </w:r>
            <w:r w:rsidR="001762AE">
              <w:rPr>
                <w:rFonts w:ascii="Arial" w:hAnsi="Arial" w:cs="Arial"/>
              </w:rPr>
              <w:t>54</w:t>
            </w:r>
            <w:r w:rsidRPr="00A35FAD">
              <w:rPr>
                <w:rFonts w:ascii="Arial" w:hAnsi="Arial" w:cs="Arial"/>
              </w:rPr>
              <w:t xml:space="preserve"> qm</w:t>
            </w:r>
          </w:p>
        </w:tc>
      </w:tr>
      <w:tr w:rsidR="00A35FAD" w14:paraId="42576B72" w14:textId="77777777" w:rsidTr="003E7443">
        <w:tc>
          <w:tcPr>
            <w:tcW w:w="2745" w:type="dxa"/>
          </w:tcPr>
          <w:p w14:paraId="43B0453F" w14:textId="2DBE79B5" w:rsidR="00A35FAD" w:rsidRPr="00A35FAD" w:rsidRDefault="00A35FAD" w:rsidP="002F225D">
            <w:pPr>
              <w:jc w:val="both"/>
              <w:rPr>
                <w:rFonts w:ascii="Arial" w:hAnsi="Arial" w:cs="Arial"/>
              </w:rPr>
            </w:pPr>
            <w:r w:rsidRPr="00A35FAD">
              <w:rPr>
                <w:rFonts w:ascii="Arial" w:hAnsi="Arial" w:cs="Arial"/>
              </w:rPr>
              <w:t>Pohligstraße 3</w:t>
            </w:r>
            <w:r w:rsidR="00971AD1">
              <w:rPr>
                <w:rFonts w:ascii="Arial" w:hAnsi="Arial" w:cs="Arial"/>
              </w:rPr>
              <w:t>,</w:t>
            </w:r>
          </w:p>
          <w:p w14:paraId="407C9FB9" w14:textId="4D36A04B" w:rsidR="00A35FAD" w:rsidRPr="00A35FAD" w:rsidRDefault="00A35FAD" w:rsidP="002F225D">
            <w:pPr>
              <w:jc w:val="both"/>
              <w:rPr>
                <w:rFonts w:ascii="Arial" w:hAnsi="Arial" w:cs="Arial"/>
              </w:rPr>
            </w:pPr>
            <w:r w:rsidRPr="00A35FAD">
              <w:rPr>
                <w:rFonts w:ascii="Arial" w:hAnsi="Arial" w:cs="Arial"/>
              </w:rPr>
              <w:t>50969 Köln</w:t>
            </w:r>
          </w:p>
        </w:tc>
        <w:tc>
          <w:tcPr>
            <w:tcW w:w="2786" w:type="dxa"/>
          </w:tcPr>
          <w:p w14:paraId="080865B6" w14:textId="58747C98" w:rsidR="00A35FAD" w:rsidRPr="00A35FAD" w:rsidRDefault="00A35FAD" w:rsidP="002F225D">
            <w:pPr>
              <w:jc w:val="both"/>
              <w:rPr>
                <w:rFonts w:ascii="Arial" w:hAnsi="Arial" w:cs="Arial"/>
              </w:rPr>
            </w:pPr>
            <w:r>
              <w:rPr>
                <w:rFonts w:ascii="Arial" w:hAnsi="Arial" w:cs="Arial"/>
              </w:rPr>
              <w:t>8.</w:t>
            </w:r>
            <w:r w:rsidR="001762AE">
              <w:rPr>
                <w:rFonts w:ascii="Arial" w:hAnsi="Arial" w:cs="Arial"/>
              </w:rPr>
              <w:t>802</w:t>
            </w:r>
            <w:r>
              <w:rPr>
                <w:rFonts w:ascii="Arial" w:hAnsi="Arial" w:cs="Arial"/>
              </w:rPr>
              <w:t>,</w:t>
            </w:r>
            <w:r w:rsidR="001762AE">
              <w:rPr>
                <w:rFonts w:ascii="Arial" w:hAnsi="Arial" w:cs="Arial"/>
              </w:rPr>
              <w:t>09</w:t>
            </w:r>
            <w:r>
              <w:rPr>
                <w:rFonts w:ascii="Arial" w:hAnsi="Arial" w:cs="Arial"/>
              </w:rPr>
              <w:t xml:space="preserve"> qm</w:t>
            </w:r>
          </w:p>
        </w:tc>
        <w:tc>
          <w:tcPr>
            <w:tcW w:w="2826" w:type="dxa"/>
          </w:tcPr>
          <w:p w14:paraId="4532A101" w14:textId="0CE5CACF" w:rsidR="00A35FAD" w:rsidRPr="00A35FAD" w:rsidRDefault="00A35FAD" w:rsidP="002F225D">
            <w:pPr>
              <w:jc w:val="both"/>
              <w:rPr>
                <w:rFonts w:ascii="Arial" w:hAnsi="Arial" w:cs="Arial"/>
              </w:rPr>
            </w:pPr>
            <w:r>
              <w:rPr>
                <w:rFonts w:ascii="Arial" w:hAnsi="Arial" w:cs="Arial"/>
              </w:rPr>
              <w:t>1.477.</w:t>
            </w:r>
            <w:r w:rsidR="001762AE">
              <w:rPr>
                <w:rFonts w:ascii="Arial" w:hAnsi="Arial" w:cs="Arial"/>
              </w:rPr>
              <w:t>841</w:t>
            </w:r>
            <w:r>
              <w:rPr>
                <w:rFonts w:ascii="Arial" w:hAnsi="Arial" w:cs="Arial"/>
              </w:rPr>
              <w:t>,</w:t>
            </w:r>
            <w:r w:rsidR="001762AE">
              <w:rPr>
                <w:rFonts w:ascii="Arial" w:hAnsi="Arial" w:cs="Arial"/>
              </w:rPr>
              <w:t>28</w:t>
            </w:r>
            <w:r>
              <w:rPr>
                <w:rFonts w:ascii="Arial" w:hAnsi="Arial" w:cs="Arial"/>
              </w:rPr>
              <w:t xml:space="preserve"> qm</w:t>
            </w:r>
          </w:p>
        </w:tc>
      </w:tr>
      <w:tr w:rsidR="00A35FAD" w14:paraId="763A6843" w14:textId="77777777" w:rsidTr="003E7443">
        <w:tc>
          <w:tcPr>
            <w:tcW w:w="2745" w:type="dxa"/>
          </w:tcPr>
          <w:p w14:paraId="79E8F8BE" w14:textId="6A8F31E5" w:rsidR="00A35FAD" w:rsidRPr="00AB441F" w:rsidRDefault="00A35FAD" w:rsidP="002F225D">
            <w:pPr>
              <w:jc w:val="both"/>
              <w:rPr>
                <w:rFonts w:ascii="Arial" w:hAnsi="Arial" w:cs="Arial"/>
                <w:b/>
              </w:rPr>
            </w:pPr>
            <w:r w:rsidRPr="00AB441F">
              <w:rPr>
                <w:rFonts w:ascii="Arial" w:hAnsi="Arial" w:cs="Arial"/>
                <w:b/>
              </w:rPr>
              <w:t>gesamt</w:t>
            </w:r>
          </w:p>
        </w:tc>
        <w:tc>
          <w:tcPr>
            <w:tcW w:w="2786" w:type="dxa"/>
          </w:tcPr>
          <w:p w14:paraId="799B91F9" w14:textId="22A7A918" w:rsidR="00A35FAD" w:rsidRPr="00AB441F" w:rsidRDefault="001762AE" w:rsidP="002F225D">
            <w:pPr>
              <w:jc w:val="both"/>
              <w:rPr>
                <w:rFonts w:ascii="Arial" w:hAnsi="Arial" w:cs="Arial"/>
                <w:b/>
              </w:rPr>
            </w:pPr>
            <w:r>
              <w:rPr>
                <w:rFonts w:ascii="Arial" w:hAnsi="Arial" w:cs="Arial"/>
                <w:b/>
              </w:rPr>
              <w:t>15</w:t>
            </w:r>
            <w:r w:rsidR="00A35FAD" w:rsidRPr="00AB441F">
              <w:rPr>
                <w:rFonts w:ascii="Arial" w:hAnsi="Arial" w:cs="Arial"/>
                <w:b/>
              </w:rPr>
              <w:t>.</w:t>
            </w:r>
            <w:r>
              <w:rPr>
                <w:rFonts w:ascii="Arial" w:hAnsi="Arial" w:cs="Arial"/>
                <w:b/>
              </w:rPr>
              <w:t>559</w:t>
            </w:r>
            <w:r w:rsidR="00A35FAD" w:rsidRPr="00AB441F">
              <w:rPr>
                <w:rFonts w:ascii="Arial" w:hAnsi="Arial" w:cs="Arial"/>
                <w:b/>
              </w:rPr>
              <w:t>,</w:t>
            </w:r>
            <w:r>
              <w:rPr>
                <w:rFonts w:ascii="Arial" w:hAnsi="Arial" w:cs="Arial"/>
                <w:b/>
              </w:rPr>
              <w:t>25</w:t>
            </w:r>
            <w:r w:rsidR="00A35FAD" w:rsidRPr="00AB441F">
              <w:rPr>
                <w:rFonts w:ascii="Arial" w:hAnsi="Arial" w:cs="Arial"/>
                <w:b/>
              </w:rPr>
              <w:t xml:space="preserve"> qm</w:t>
            </w:r>
          </w:p>
        </w:tc>
        <w:tc>
          <w:tcPr>
            <w:tcW w:w="2826" w:type="dxa"/>
          </w:tcPr>
          <w:p w14:paraId="603BEE86" w14:textId="656D33DD" w:rsidR="00A35FAD" w:rsidRPr="00AB441F" w:rsidRDefault="001762AE" w:rsidP="00A35FAD">
            <w:pPr>
              <w:jc w:val="both"/>
              <w:rPr>
                <w:rFonts w:ascii="Arial" w:hAnsi="Arial" w:cs="Arial"/>
                <w:b/>
              </w:rPr>
            </w:pPr>
            <w:r>
              <w:rPr>
                <w:rFonts w:ascii="Arial" w:hAnsi="Arial" w:cs="Arial"/>
                <w:b/>
              </w:rPr>
              <w:t>3</w:t>
            </w:r>
            <w:r w:rsidR="00A35FAD" w:rsidRPr="00AB441F">
              <w:rPr>
                <w:rFonts w:ascii="Arial" w:hAnsi="Arial" w:cs="Arial"/>
                <w:b/>
              </w:rPr>
              <w:t>.</w:t>
            </w:r>
            <w:r>
              <w:rPr>
                <w:rFonts w:ascii="Arial" w:hAnsi="Arial" w:cs="Arial"/>
                <w:b/>
              </w:rPr>
              <w:t>071</w:t>
            </w:r>
            <w:r w:rsidR="00A35FAD" w:rsidRPr="00AB441F">
              <w:rPr>
                <w:rFonts w:ascii="Arial" w:hAnsi="Arial" w:cs="Arial"/>
                <w:b/>
              </w:rPr>
              <w:t>.</w:t>
            </w:r>
            <w:r>
              <w:rPr>
                <w:rFonts w:ascii="Arial" w:hAnsi="Arial" w:cs="Arial"/>
                <w:b/>
              </w:rPr>
              <w:t>892</w:t>
            </w:r>
            <w:r w:rsidR="00A35FAD" w:rsidRPr="00AB441F">
              <w:rPr>
                <w:rFonts w:ascii="Arial" w:hAnsi="Arial" w:cs="Arial"/>
                <w:b/>
              </w:rPr>
              <w:t>,</w:t>
            </w:r>
            <w:r>
              <w:rPr>
                <w:rFonts w:ascii="Arial" w:hAnsi="Arial" w:cs="Arial"/>
                <w:b/>
              </w:rPr>
              <w:t>82</w:t>
            </w:r>
            <w:r w:rsidR="00A35FAD" w:rsidRPr="00AB441F">
              <w:rPr>
                <w:rFonts w:ascii="Arial" w:hAnsi="Arial" w:cs="Arial"/>
                <w:b/>
              </w:rPr>
              <w:t xml:space="preserve"> qm</w:t>
            </w:r>
          </w:p>
        </w:tc>
      </w:tr>
    </w:tbl>
    <w:p w14:paraId="73136722" w14:textId="77777777" w:rsidR="00A35FAD" w:rsidRDefault="00A35FAD" w:rsidP="002F225D">
      <w:pPr>
        <w:spacing w:after="0" w:line="240" w:lineRule="auto"/>
        <w:ind w:left="705"/>
        <w:jc w:val="both"/>
        <w:rPr>
          <w:rFonts w:ascii="Arial" w:hAnsi="Arial" w:cs="Arial"/>
          <w:b/>
        </w:rPr>
      </w:pPr>
    </w:p>
    <w:p w14:paraId="607B7A4D" w14:textId="77777777" w:rsidR="00A2032F" w:rsidRPr="00A35FAD" w:rsidRDefault="00A2032F" w:rsidP="004F59C4">
      <w:pPr>
        <w:pStyle w:val="Listenabsatz"/>
        <w:spacing w:after="0" w:line="240" w:lineRule="auto"/>
        <w:ind w:left="1065"/>
        <w:jc w:val="both"/>
        <w:rPr>
          <w:rFonts w:ascii="Arial" w:hAnsi="Arial" w:cs="Arial"/>
        </w:rPr>
      </w:pPr>
    </w:p>
    <w:p w14:paraId="45A7DCDC" w14:textId="21DAFC98" w:rsidR="00470790" w:rsidRDefault="00470790" w:rsidP="002F225D">
      <w:pPr>
        <w:spacing w:after="0" w:line="240" w:lineRule="auto"/>
        <w:ind w:left="705"/>
        <w:jc w:val="both"/>
        <w:rPr>
          <w:rFonts w:ascii="Arial" w:hAnsi="Arial" w:cs="Arial"/>
          <w:b/>
        </w:rPr>
      </w:pPr>
      <w:r w:rsidRPr="00E44B83">
        <w:rPr>
          <w:rFonts w:ascii="Arial" w:hAnsi="Arial" w:cs="Arial"/>
          <w:b/>
        </w:rPr>
        <w:t>Los 2</w:t>
      </w:r>
      <w:r w:rsidR="004F59C4">
        <w:rPr>
          <w:rFonts w:ascii="Arial" w:hAnsi="Arial" w:cs="Arial"/>
          <w:b/>
        </w:rPr>
        <w:t xml:space="preserve"> („rechtsrheinisch“)</w:t>
      </w:r>
      <w:r w:rsidRPr="00E44B83">
        <w:rPr>
          <w:rFonts w:ascii="Arial" w:hAnsi="Arial" w:cs="Arial"/>
          <w:b/>
        </w:rPr>
        <w:t>:</w:t>
      </w:r>
    </w:p>
    <w:tbl>
      <w:tblPr>
        <w:tblStyle w:val="Tabellenraster"/>
        <w:tblW w:w="0" w:type="auto"/>
        <w:tblInd w:w="705" w:type="dxa"/>
        <w:tblLook w:val="04A0" w:firstRow="1" w:lastRow="0" w:firstColumn="1" w:lastColumn="0" w:noHBand="0" w:noVBand="1"/>
      </w:tblPr>
      <w:tblGrid>
        <w:gridCol w:w="2748"/>
        <w:gridCol w:w="2785"/>
        <w:gridCol w:w="2824"/>
      </w:tblGrid>
      <w:tr w:rsidR="00AB441F" w14:paraId="1553185D" w14:textId="77777777" w:rsidTr="003E7443">
        <w:tc>
          <w:tcPr>
            <w:tcW w:w="2748" w:type="dxa"/>
          </w:tcPr>
          <w:p w14:paraId="0342DD79" w14:textId="77777777" w:rsidR="00971AD1" w:rsidRDefault="00971AD1" w:rsidP="000B4C70">
            <w:pPr>
              <w:jc w:val="both"/>
              <w:rPr>
                <w:rFonts w:ascii="Arial" w:hAnsi="Arial" w:cs="Arial"/>
                <w:b/>
              </w:rPr>
            </w:pPr>
            <w:r>
              <w:rPr>
                <w:rFonts w:ascii="Arial" w:hAnsi="Arial" w:cs="Arial"/>
                <w:b/>
              </w:rPr>
              <w:t>Liegenschaft</w:t>
            </w:r>
          </w:p>
        </w:tc>
        <w:tc>
          <w:tcPr>
            <w:tcW w:w="2785" w:type="dxa"/>
          </w:tcPr>
          <w:p w14:paraId="37372BD9" w14:textId="77777777" w:rsidR="00971AD1" w:rsidRDefault="00971AD1" w:rsidP="000B4C70">
            <w:pPr>
              <w:jc w:val="both"/>
              <w:rPr>
                <w:rFonts w:ascii="Arial" w:hAnsi="Arial" w:cs="Arial"/>
                <w:b/>
              </w:rPr>
            </w:pPr>
            <w:r>
              <w:rPr>
                <w:rFonts w:ascii="Arial" w:hAnsi="Arial" w:cs="Arial"/>
                <w:b/>
              </w:rPr>
              <w:t>zu reinigende Fläche</w:t>
            </w:r>
          </w:p>
        </w:tc>
        <w:tc>
          <w:tcPr>
            <w:tcW w:w="2824" w:type="dxa"/>
          </w:tcPr>
          <w:p w14:paraId="5A99E2D9" w14:textId="77777777" w:rsidR="00971AD1" w:rsidRDefault="00971AD1" w:rsidP="000B4C70">
            <w:pPr>
              <w:jc w:val="both"/>
              <w:rPr>
                <w:rFonts w:ascii="Arial" w:hAnsi="Arial" w:cs="Arial"/>
                <w:b/>
              </w:rPr>
            </w:pPr>
            <w:r>
              <w:rPr>
                <w:rFonts w:ascii="Arial" w:hAnsi="Arial" w:cs="Arial"/>
                <w:b/>
              </w:rPr>
              <w:t>Jahresreinigungsleistung</w:t>
            </w:r>
          </w:p>
          <w:p w14:paraId="5CA08675" w14:textId="0D216786" w:rsidR="00971AD1" w:rsidRDefault="00971AD1" w:rsidP="000B4C70">
            <w:pPr>
              <w:jc w:val="both"/>
              <w:rPr>
                <w:rFonts w:ascii="Arial" w:hAnsi="Arial" w:cs="Arial"/>
                <w:b/>
              </w:rPr>
            </w:pPr>
            <w:r w:rsidRPr="00A35FAD">
              <w:rPr>
                <w:rFonts w:ascii="Arial" w:hAnsi="Arial" w:cs="Arial"/>
                <w:b/>
                <w:sz w:val="16"/>
              </w:rPr>
              <w:t>(Fläche * Reinigungsintervall</w:t>
            </w:r>
            <w:r w:rsidR="00B7571C">
              <w:rPr>
                <w:rFonts w:ascii="Arial" w:hAnsi="Arial" w:cs="Arial"/>
                <w:b/>
                <w:sz w:val="16"/>
              </w:rPr>
              <w:t xml:space="preserve"> der jeweiligen Raumgruppe</w:t>
            </w:r>
            <w:r w:rsidRPr="00A35FAD">
              <w:rPr>
                <w:rFonts w:ascii="Arial" w:hAnsi="Arial" w:cs="Arial"/>
                <w:b/>
                <w:sz w:val="16"/>
              </w:rPr>
              <w:t>)</w:t>
            </w:r>
          </w:p>
        </w:tc>
      </w:tr>
      <w:tr w:rsidR="00AB441F" w:rsidRPr="00A35FAD" w14:paraId="51D0AD76" w14:textId="77777777" w:rsidTr="003E7443">
        <w:tc>
          <w:tcPr>
            <w:tcW w:w="2748" w:type="dxa"/>
          </w:tcPr>
          <w:p w14:paraId="1DF922E6" w14:textId="648EA42A" w:rsidR="00971AD1" w:rsidRPr="00971AD1" w:rsidRDefault="00971AD1" w:rsidP="00AB441F">
            <w:pPr>
              <w:jc w:val="both"/>
              <w:rPr>
                <w:rFonts w:ascii="Arial" w:hAnsi="Arial" w:cs="Arial"/>
              </w:rPr>
            </w:pPr>
            <w:r w:rsidRPr="00971AD1">
              <w:rPr>
                <w:rFonts w:ascii="Arial" w:hAnsi="Arial" w:cs="Arial"/>
              </w:rPr>
              <w:t>Deutzer Freiheit 88</w:t>
            </w:r>
            <w:r>
              <w:rPr>
                <w:rFonts w:ascii="Arial" w:hAnsi="Arial" w:cs="Arial"/>
              </w:rPr>
              <w:t>,</w:t>
            </w:r>
          </w:p>
          <w:p w14:paraId="7620E979" w14:textId="07DC0003" w:rsidR="00971AD1" w:rsidRPr="00AB441F" w:rsidRDefault="00971AD1" w:rsidP="00AB441F">
            <w:pPr>
              <w:jc w:val="both"/>
              <w:rPr>
                <w:rFonts w:ascii="Arial" w:hAnsi="Arial" w:cs="Arial"/>
              </w:rPr>
            </w:pPr>
            <w:r w:rsidRPr="00AB441F">
              <w:rPr>
                <w:rFonts w:ascii="Arial" w:hAnsi="Arial" w:cs="Arial"/>
              </w:rPr>
              <w:t>50679 Köln</w:t>
            </w:r>
          </w:p>
          <w:p w14:paraId="68339C44" w14:textId="4735CDB1" w:rsidR="00971AD1" w:rsidRPr="00A35FAD" w:rsidRDefault="00971AD1" w:rsidP="000B4C70">
            <w:pPr>
              <w:jc w:val="both"/>
              <w:rPr>
                <w:rFonts w:ascii="Arial" w:hAnsi="Arial" w:cs="Arial"/>
              </w:rPr>
            </w:pPr>
          </w:p>
        </w:tc>
        <w:tc>
          <w:tcPr>
            <w:tcW w:w="2785" w:type="dxa"/>
          </w:tcPr>
          <w:p w14:paraId="1EFED304" w14:textId="77ACB410" w:rsidR="00971AD1" w:rsidRPr="00A35FAD" w:rsidRDefault="00971AD1" w:rsidP="000B4C70">
            <w:pPr>
              <w:jc w:val="both"/>
              <w:rPr>
                <w:rFonts w:ascii="Arial" w:hAnsi="Arial" w:cs="Arial"/>
              </w:rPr>
            </w:pPr>
            <w:r>
              <w:rPr>
                <w:rFonts w:ascii="Arial" w:hAnsi="Arial" w:cs="Arial"/>
              </w:rPr>
              <w:t>219,32 qm</w:t>
            </w:r>
          </w:p>
        </w:tc>
        <w:tc>
          <w:tcPr>
            <w:tcW w:w="2824" w:type="dxa"/>
          </w:tcPr>
          <w:p w14:paraId="30F21306" w14:textId="745BFB42" w:rsidR="00971AD1" w:rsidRPr="00A35FAD" w:rsidRDefault="00971AD1" w:rsidP="000B4C70">
            <w:pPr>
              <w:jc w:val="both"/>
              <w:rPr>
                <w:rFonts w:ascii="Arial" w:hAnsi="Arial" w:cs="Arial"/>
              </w:rPr>
            </w:pPr>
            <w:r>
              <w:rPr>
                <w:rFonts w:ascii="Arial" w:hAnsi="Arial" w:cs="Arial"/>
              </w:rPr>
              <w:t>54.949,82</w:t>
            </w:r>
            <w:r w:rsidRPr="00A35FAD">
              <w:rPr>
                <w:rFonts w:ascii="Arial" w:hAnsi="Arial" w:cs="Arial"/>
              </w:rPr>
              <w:t xml:space="preserve"> qm</w:t>
            </w:r>
          </w:p>
        </w:tc>
      </w:tr>
      <w:tr w:rsidR="00AB441F" w:rsidRPr="00A35FAD" w14:paraId="74080683" w14:textId="77777777" w:rsidTr="003E7443">
        <w:tc>
          <w:tcPr>
            <w:tcW w:w="2748" w:type="dxa"/>
          </w:tcPr>
          <w:p w14:paraId="14484D39" w14:textId="3CE0B73B" w:rsidR="00971AD1" w:rsidRDefault="00971AD1" w:rsidP="000B4C70">
            <w:pPr>
              <w:jc w:val="both"/>
              <w:rPr>
                <w:rFonts w:ascii="Arial" w:hAnsi="Arial" w:cs="Arial"/>
              </w:rPr>
            </w:pPr>
            <w:r>
              <w:rPr>
                <w:rFonts w:ascii="Arial" w:hAnsi="Arial" w:cs="Arial"/>
              </w:rPr>
              <w:t>Galerie Wiener Platz</w:t>
            </w:r>
          </w:p>
          <w:p w14:paraId="7E55278A" w14:textId="05720D55" w:rsidR="00971AD1" w:rsidRDefault="00971AD1" w:rsidP="000B4C70">
            <w:pPr>
              <w:jc w:val="both"/>
              <w:rPr>
                <w:rFonts w:ascii="Arial" w:hAnsi="Arial" w:cs="Arial"/>
              </w:rPr>
            </w:pPr>
            <w:r w:rsidRPr="00A2032F">
              <w:rPr>
                <w:rFonts w:ascii="Arial" w:hAnsi="Arial" w:cs="Arial"/>
              </w:rPr>
              <w:t>Wiener Platz 3</w:t>
            </w:r>
            <w:r>
              <w:rPr>
                <w:rFonts w:ascii="Arial" w:hAnsi="Arial" w:cs="Arial"/>
              </w:rPr>
              <w:t>,</w:t>
            </w:r>
          </w:p>
          <w:p w14:paraId="4D9B715E" w14:textId="70BA78B8" w:rsidR="00971AD1" w:rsidRPr="00A35FAD" w:rsidRDefault="00971AD1" w:rsidP="000B4C70">
            <w:pPr>
              <w:jc w:val="both"/>
              <w:rPr>
                <w:rFonts w:ascii="Arial" w:hAnsi="Arial" w:cs="Arial"/>
              </w:rPr>
            </w:pPr>
            <w:r>
              <w:rPr>
                <w:rFonts w:ascii="Arial" w:hAnsi="Arial" w:cs="Arial"/>
              </w:rPr>
              <w:t>51065 Köln</w:t>
            </w:r>
          </w:p>
        </w:tc>
        <w:tc>
          <w:tcPr>
            <w:tcW w:w="2785" w:type="dxa"/>
          </w:tcPr>
          <w:p w14:paraId="5F58F365" w14:textId="384D247D" w:rsidR="00971AD1" w:rsidRPr="00A35FAD" w:rsidRDefault="00971AD1" w:rsidP="000B4C70">
            <w:pPr>
              <w:jc w:val="both"/>
              <w:rPr>
                <w:rFonts w:ascii="Arial" w:hAnsi="Arial" w:cs="Arial"/>
              </w:rPr>
            </w:pPr>
            <w:r w:rsidRPr="00971AD1">
              <w:rPr>
                <w:rFonts w:ascii="Arial" w:hAnsi="Arial" w:cs="Arial"/>
              </w:rPr>
              <w:t>12</w:t>
            </w:r>
            <w:r>
              <w:rPr>
                <w:rFonts w:ascii="Arial" w:hAnsi="Arial" w:cs="Arial"/>
              </w:rPr>
              <w:t>.</w:t>
            </w:r>
            <w:r w:rsidR="001762AE">
              <w:rPr>
                <w:rFonts w:ascii="Arial" w:hAnsi="Arial" w:cs="Arial"/>
              </w:rPr>
              <w:t>342</w:t>
            </w:r>
            <w:r w:rsidRPr="00971AD1">
              <w:rPr>
                <w:rFonts w:ascii="Arial" w:hAnsi="Arial" w:cs="Arial"/>
              </w:rPr>
              <w:t>,</w:t>
            </w:r>
            <w:r w:rsidR="001762AE">
              <w:rPr>
                <w:rFonts w:ascii="Arial" w:hAnsi="Arial" w:cs="Arial"/>
              </w:rPr>
              <w:t>20</w:t>
            </w:r>
            <w:r>
              <w:rPr>
                <w:rFonts w:ascii="Arial" w:hAnsi="Arial" w:cs="Arial"/>
              </w:rPr>
              <w:t xml:space="preserve"> qm</w:t>
            </w:r>
          </w:p>
        </w:tc>
        <w:tc>
          <w:tcPr>
            <w:tcW w:w="2824" w:type="dxa"/>
          </w:tcPr>
          <w:p w14:paraId="727E5822" w14:textId="1B39CD7F" w:rsidR="00971AD1" w:rsidRPr="00A35FAD" w:rsidRDefault="00971AD1" w:rsidP="000B4C70">
            <w:pPr>
              <w:jc w:val="both"/>
              <w:rPr>
                <w:rFonts w:ascii="Arial" w:hAnsi="Arial" w:cs="Arial"/>
              </w:rPr>
            </w:pPr>
            <w:r w:rsidRPr="00971AD1">
              <w:rPr>
                <w:rFonts w:ascii="Arial" w:hAnsi="Arial" w:cs="Arial"/>
              </w:rPr>
              <w:t>2.</w:t>
            </w:r>
            <w:r w:rsidR="00C80F16">
              <w:rPr>
                <w:rFonts w:ascii="Arial" w:hAnsi="Arial" w:cs="Arial"/>
              </w:rPr>
              <w:t>847</w:t>
            </w:r>
            <w:r w:rsidRPr="00971AD1">
              <w:rPr>
                <w:rFonts w:ascii="Arial" w:hAnsi="Arial" w:cs="Arial"/>
              </w:rPr>
              <w:t>.</w:t>
            </w:r>
            <w:r w:rsidR="00C80F16">
              <w:rPr>
                <w:rFonts w:ascii="Arial" w:hAnsi="Arial" w:cs="Arial"/>
              </w:rPr>
              <w:t>060</w:t>
            </w:r>
            <w:r w:rsidRPr="00971AD1">
              <w:rPr>
                <w:rFonts w:ascii="Arial" w:hAnsi="Arial" w:cs="Arial"/>
              </w:rPr>
              <w:t>,</w:t>
            </w:r>
            <w:r w:rsidR="00C80F16">
              <w:rPr>
                <w:rFonts w:ascii="Arial" w:hAnsi="Arial" w:cs="Arial"/>
              </w:rPr>
              <w:t>16</w:t>
            </w:r>
            <w:r>
              <w:rPr>
                <w:rFonts w:ascii="Arial" w:hAnsi="Arial" w:cs="Arial"/>
              </w:rPr>
              <w:t xml:space="preserve"> qm</w:t>
            </w:r>
          </w:p>
        </w:tc>
      </w:tr>
      <w:tr w:rsidR="00AB441F" w:rsidRPr="00A35FAD" w14:paraId="162C1C78" w14:textId="77777777" w:rsidTr="003E7443">
        <w:tc>
          <w:tcPr>
            <w:tcW w:w="2748" w:type="dxa"/>
          </w:tcPr>
          <w:p w14:paraId="4FECE890" w14:textId="69D07A6F" w:rsidR="00971AD1" w:rsidRDefault="00971AD1" w:rsidP="000B4C70">
            <w:pPr>
              <w:jc w:val="both"/>
              <w:rPr>
                <w:rFonts w:ascii="Arial" w:hAnsi="Arial" w:cs="Arial"/>
              </w:rPr>
            </w:pPr>
            <w:r>
              <w:rPr>
                <w:rFonts w:ascii="Arial" w:hAnsi="Arial" w:cs="Arial"/>
              </w:rPr>
              <w:t>Theodor-Heuss-Straße 60-66,</w:t>
            </w:r>
          </w:p>
          <w:p w14:paraId="4B7BD4F6" w14:textId="73BA5F74" w:rsidR="00971AD1" w:rsidRPr="00A35FAD" w:rsidRDefault="00971AD1" w:rsidP="000B4C70">
            <w:pPr>
              <w:jc w:val="both"/>
              <w:rPr>
                <w:rFonts w:ascii="Arial" w:hAnsi="Arial" w:cs="Arial"/>
              </w:rPr>
            </w:pPr>
            <w:r w:rsidRPr="00E44B83">
              <w:rPr>
                <w:rFonts w:ascii="Arial" w:hAnsi="Arial" w:cs="Arial"/>
              </w:rPr>
              <w:t>51149 Köln</w:t>
            </w:r>
          </w:p>
        </w:tc>
        <w:tc>
          <w:tcPr>
            <w:tcW w:w="2785" w:type="dxa"/>
          </w:tcPr>
          <w:p w14:paraId="68A5CD09" w14:textId="6BF2BE5F" w:rsidR="00971AD1" w:rsidRPr="00A35FAD" w:rsidRDefault="00AB441F" w:rsidP="00AB441F">
            <w:pPr>
              <w:jc w:val="both"/>
              <w:rPr>
                <w:rFonts w:ascii="Arial" w:hAnsi="Arial" w:cs="Arial"/>
              </w:rPr>
            </w:pPr>
            <w:r>
              <w:rPr>
                <w:rFonts w:ascii="Arial" w:hAnsi="Arial" w:cs="Arial"/>
              </w:rPr>
              <w:t>5.5</w:t>
            </w:r>
            <w:r w:rsidR="001762AE">
              <w:rPr>
                <w:rFonts w:ascii="Arial" w:hAnsi="Arial" w:cs="Arial"/>
              </w:rPr>
              <w:t>91</w:t>
            </w:r>
            <w:r>
              <w:rPr>
                <w:rFonts w:ascii="Arial" w:hAnsi="Arial" w:cs="Arial"/>
              </w:rPr>
              <w:t>,</w:t>
            </w:r>
            <w:r w:rsidR="001762AE">
              <w:rPr>
                <w:rFonts w:ascii="Arial" w:hAnsi="Arial" w:cs="Arial"/>
              </w:rPr>
              <w:t>26</w:t>
            </w:r>
            <w:r>
              <w:rPr>
                <w:rFonts w:ascii="Arial" w:hAnsi="Arial" w:cs="Arial"/>
              </w:rPr>
              <w:t xml:space="preserve"> qm</w:t>
            </w:r>
          </w:p>
        </w:tc>
        <w:tc>
          <w:tcPr>
            <w:tcW w:w="2824" w:type="dxa"/>
          </w:tcPr>
          <w:p w14:paraId="3BB7D326" w14:textId="058C9DE2" w:rsidR="00971AD1" w:rsidRPr="00A35FAD" w:rsidRDefault="00AB441F" w:rsidP="00AB441F">
            <w:pPr>
              <w:jc w:val="both"/>
              <w:rPr>
                <w:rFonts w:ascii="Arial" w:hAnsi="Arial" w:cs="Arial"/>
              </w:rPr>
            </w:pPr>
            <w:r>
              <w:rPr>
                <w:rFonts w:ascii="Arial" w:hAnsi="Arial" w:cs="Arial"/>
                <w:color w:val="000000"/>
              </w:rPr>
              <w:t>8</w:t>
            </w:r>
            <w:r w:rsidR="00C80F16">
              <w:rPr>
                <w:rFonts w:ascii="Arial" w:hAnsi="Arial" w:cs="Arial"/>
                <w:color w:val="000000"/>
              </w:rPr>
              <w:t>75</w:t>
            </w:r>
            <w:r>
              <w:rPr>
                <w:rFonts w:ascii="Arial" w:hAnsi="Arial" w:cs="Arial"/>
                <w:color w:val="000000"/>
              </w:rPr>
              <w:t>.1</w:t>
            </w:r>
            <w:r w:rsidR="00C80F16">
              <w:rPr>
                <w:rFonts w:ascii="Arial" w:hAnsi="Arial" w:cs="Arial"/>
                <w:color w:val="000000"/>
              </w:rPr>
              <w:t>95</w:t>
            </w:r>
            <w:r>
              <w:rPr>
                <w:rFonts w:ascii="Arial" w:hAnsi="Arial" w:cs="Arial"/>
                <w:color w:val="000000"/>
              </w:rPr>
              <w:t>,</w:t>
            </w:r>
            <w:r w:rsidR="00C80F16">
              <w:rPr>
                <w:rFonts w:ascii="Arial" w:hAnsi="Arial" w:cs="Arial"/>
                <w:color w:val="000000"/>
              </w:rPr>
              <w:t>98</w:t>
            </w:r>
            <w:r>
              <w:rPr>
                <w:rFonts w:ascii="Arial" w:hAnsi="Arial" w:cs="Arial"/>
                <w:color w:val="000000"/>
              </w:rPr>
              <w:t xml:space="preserve"> </w:t>
            </w:r>
            <w:r w:rsidR="00971AD1">
              <w:rPr>
                <w:rFonts w:ascii="Arial" w:hAnsi="Arial" w:cs="Arial"/>
              </w:rPr>
              <w:t>qm</w:t>
            </w:r>
          </w:p>
        </w:tc>
      </w:tr>
      <w:tr w:rsidR="00AB441F" w:rsidRPr="00A35FAD" w14:paraId="7460A786" w14:textId="77777777" w:rsidTr="00DF448A">
        <w:trPr>
          <w:trHeight w:val="639"/>
        </w:trPr>
        <w:tc>
          <w:tcPr>
            <w:tcW w:w="2748" w:type="dxa"/>
          </w:tcPr>
          <w:p w14:paraId="609CB1C9" w14:textId="4FAEA8C1" w:rsidR="00971AD1" w:rsidRPr="00A35FAD" w:rsidRDefault="00971AD1" w:rsidP="000B4C70">
            <w:pPr>
              <w:jc w:val="both"/>
              <w:rPr>
                <w:rFonts w:ascii="Arial" w:hAnsi="Arial" w:cs="Arial"/>
              </w:rPr>
            </w:pPr>
            <w:r w:rsidRPr="00A2032F">
              <w:rPr>
                <w:rFonts w:ascii="Arial" w:hAnsi="Arial" w:cs="Arial"/>
              </w:rPr>
              <w:t>Bergischer Ring 35-39, 51063 Köln</w:t>
            </w:r>
          </w:p>
        </w:tc>
        <w:tc>
          <w:tcPr>
            <w:tcW w:w="2785" w:type="dxa"/>
          </w:tcPr>
          <w:p w14:paraId="765D64CD" w14:textId="4E193C27" w:rsidR="00971AD1" w:rsidRPr="00AB441F" w:rsidRDefault="00AB441F" w:rsidP="000B4C70">
            <w:pPr>
              <w:jc w:val="both"/>
              <w:rPr>
                <w:rFonts w:ascii="Arial" w:hAnsi="Arial" w:cs="Arial"/>
                <w:color w:val="000000"/>
              </w:rPr>
            </w:pPr>
            <w:r>
              <w:rPr>
                <w:rFonts w:ascii="Arial" w:hAnsi="Arial" w:cs="Arial"/>
                <w:color w:val="000000"/>
              </w:rPr>
              <w:t>5</w:t>
            </w:r>
            <w:r w:rsidR="00355CD9">
              <w:rPr>
                <w:rFonts w:ascii="Arial" w:hAnsi="Arial" w:cs="Arial"/>
                <w:color w:val="000000"/>
              </w:rPr>
              <w:t>.</w:t>
            </w:r>
            <w:r>
              <w:rPr>
                <w:rFonts w:ascii="Arial" w:hAnsi="Arial" w:cs="Arial"/>
                <w:color w:val="000000"/>
              </w:rPr>
              <w:t>8</w:t>
            </w:r>
            <w:r w:rsidR="001762AE">
              <w:rPr>
                <w:rFonts w:ascii="Arial" w:hAnsi="Arial" w:cs="Arial"/>
                <w:color w:val="000000"/>
              </w:rPr>
              <w:t>26</w:t>
            </w:r>
            <w:r>
              <w:rPr>
                <w:rFonts w:ascii="Arial" w:hAnsi="Arial" w:cs="Arial"/>
                <w:color w:val="000000"/>
              </w:rPr>
              <w:t>,</w:t>
            </w:r>
            <w:r w:rsidR="001762AE">
              <w:rPr>
                <w:rFonts w:ascii="Arial" w:hAnsi="Arial" w:cs="Arial"/>
                <w:color w:val="000000"/>
              </w:rPr>
              <w:t>58</w:t>
            </w:r>
            <w:r>
              <w:rPr>
                <w:rFonts w:ascii="Arial" w:hAnsi="Arial" w:cs="Arial"/>
                <w:color w:val="000000"/>
              </w:rPr>
              <w:t xml:space="preserve"> </w:t>
            </w:r>
            <w:r w:rsidR="00971AD1">
              <w:rPr>
                <w:rFonts w:ascii="Arial" w:hAnsi="Arial" w:cs="Arial"/>
              </w:rPr>
              <w:t>qm</w:t>
            </w:r>
          </w:p>
        </w:tc>
        <w:tc>
          <w:tcPr>
            <w:tcW w:w="2824" w:type="dxa"/>
          </w:tcPr>
          <w:p w14:paraId="77F1052E" w14:textId="22A7E1B4" w:rsidR="00971AD1" w:rsidRPr="00AB441F" w:rsidRDefault="00AB441F" w:rsidP="000B4C70">
            <w:pPr>
              <w:jc w:val="both"/>
              <w:rPr>
                <w:rFonts w:ascii="Arial" w:hAnsi="Arial" w:cs="Arial"/>
                <w:color w:val="000000"/>
              </w:rPr>
            </w:pPr>
            <w:r>
              <w:rPr>
                <w:rFonts w:ascii="Arial" w:hAnsi="Arial" w:cs="Arial"/>
                <w:color w:val="000000"/>
              </w:rPr>
              <w:t>1.3</w:t>
            </w:r>
            <w:r w:rsidR="00C80F16">
              <w:rPr>
                <w:rFonts w:ascii="Arial" w:hAnsi="Arial" w:cs="Arial"/>
                <w:color w:val="000000"/>
              </w:rPr>
              <w:t>75</w:t>
            </w:r>
            <w:r>
              <w:rPr>
                <w:rFonts w:ascii="Arial" w:hAnsi="Arial" w:cs="Arial"/>
                <w:color w:val="000000"/>
              </w:rPr>
              <w:t>.</w:t>
            </w:r>
            <w:r w:rsidR="00C80F16">
              <w:rPr>
                <w:rFonts w:ascii="Arial" w:hAnsi="Arial" w:cs="Arial"/>
                <w:color w:val="000000"/>
              </w:rPr>
              <w:t>254</w:t>
            </w:r>
            <w:r>
              <w:rPr>
                <w:rFonts w:ascii="Arial" w:hAnsi="Arial" w:cs="Arial"/>
                <w:color w:val="000000"/>
              </w:rPr>
              <w:t>,</w:t>
            </w:r>
            <w:r w:rsidR="00C80F16">
              <w:rPr>
                <w:rFonts w:ascii="Arial" w:hAnsi="Arial" w:cs="Arial"/>
                <w:color w:val="000000"/>
              </w:rPr>
              <w:t>16</w:t>
            </w:r>
            <w:r>
              <w:rPr>
                <w:rFonts w:ascii="Arial" w:hAnsi="Arial" w:cs="Arial"/>
                <w:color w:val="000000"/>
              </w:rPr>
              <w:t xml:space="preserve"> </w:t>
            </w:r>
            <w:r w:rsidR="00971AD1">
              <w:rPr>
                <w:rFonts w:ascii="Arial" w:hAnsi="Arial" w:cs="Arial"/>
              </w:rPr>
              <w:t>qm</w:t>
            </w:r>
          </w:p>
        </w:tc>
      </w:tr>
      <w:tr w:rsidR="00AB441F" w:rsidRPr="00A35FAD" w14:paraId="27AB2BFC" w14:textId="77777777" w:rsidTr="003E7443">
        <w:tc>
          <w:tcPr>
            <w:tcW w:w="2748" w:type="dxa"/>
          </w:tcPr>
          <w:p w14:paraId="3B07BC96" w14:textId="77777777" w:rsidR="00971AD1" w:rsidRPr="00AB441F" w:rsidRDefault="00971AD1" w:rsidP="000B4C70">
            <w:pPr>
              <w:jc w:val="both"/>
              <w:rPr>
                <w:rFonts w:ascii="Arial" w:hAnsi="Arial" w:cs="Arial"/>
                <w:b/>
              </w:rPr>
            </w:pPr>
            <w:r w:rsidRPr="00AB441F">
              <w:rPr>
                <w:rFonts w:ascii="Arial" w:hAnsi="Arial" w:cs="Arial"/>
                <w:b/>
              </w:rPr>
              <w:t>gesamt</w:t>
            </w:r>
          </w:p>
        </w:tc>
        <w:tc>
          <w:tcPr>
            <w:tcW w:w="2785" w:type="dxa"/>
          </w:tcPr>
          <w:p w14:paraId="32DA988A" w14:textId="21D4FC76" w:rsidR="00971AD1" w:rsidRPr="00AB441F" w:rsidRDefault="00AB441F" w:rsidP="00AB441F">
            <w:pPr>
              <w:jc w:val="both"/>
              <w:rPr>
                <w:rFonts w:ascii="Arial" w:hAnsi="Arial" w:cs="Arial"/>
                <w:b/>
              </w:rPr>
            </w:pPr>
            <w:r w:rsidRPr="00AB441F">
              <w:rPr>
                <w:rFonts w:ascii="Arial" w:hAnsi="Arial" w:cs="Arial"/>
                <w:b/>
              </w:rPr>
              <w:t>2</w:t>
            </w:r>
            <w:r w:rsidR="00C80F16">
              <w:rPr>
                <w:rFonts w:ascii="Arial" w:hAnsi="Arial" w:cs="Arial"/>
                <w:b/>
              </w:rPr>
              <w:t>3</w:t>
            </w:r>
            <w:r w:rsidRPr="00AB441F">
              <w:rPr>
                <w:rFonts w:ascii="Arial" w:hAnsi="Arial" w:cs="Arial"/>
                <w:b/>
              </w:rPr>
              <w:t>.</w:t>
            </w:r>
            <w:r w:rsidR="00C80F16">
              <w:rPr>
                <w:rFonts w:ascii="Arial" w:hAnsi="Arial" w:cs="Arial"/>
                <w:b/>
              </w:rPr>
              <w:t>979</w:t>
            </w:r>
            <w:r w:rsidRPr="00AB441F">
              <w:rPr>
                <w:rFonts w:ascii="Arial" w:hAnsi="Arial" w:cs="Arial"/>
                <w:b/>
              </w:rPr>
              <w:t>,</w:t>
            </w:r>
            <w:r w:rsidR="00C80F16">
              <w:rPr>
                <w:rFonts w:ascii="Arial" w:hAnsi="Arial" w:cs="Arial"/>
                <w:b/>
              </w:rPr>
              <w:t>36</w:t>
            </w:r>
            <w:r w:rsidRPr="00AB441F">
              <w:rPr>
                <w:rFonts w:ascii="Arial" w:hAnsi="Arial" w:cs="Arial"/>
                <w:b/>
              </w:rPr>
              <w:t xml:space="preserve"> </w:t>
            </w:r>
            <w:r w:rsidR="00971AD1" w:rsidRPr="00AB441F">
              <w:rPr>
                <w:rFonts w:ascii="Arial" w:hAnsi="Arial" w:cs="Arial"/>
                <w:b/>
              </w:rPr>
              <w:t>qm</w:t>
            </w:r>
          </w:p>
        </w:tc>
        <w:tc>
          <w:tcPr>
            <w:tcW w:w="2824" w:type="dxa"/>
          </w:tcPr>
          <w:p w14:paraId="071ABC01" w14:textId="0998B44D" w:rsidR="00971AD1" w:rsidRPr="00AB441F" w:rsidRDefault="00AB441F" w:rsidP="000B4C70">
            <w:pPr>
              <w:jc w:val="both"/>
              <w:rPr>
                <w:rFonts w:ascii="Arial" w:hAnsi="Arial" w:cs="Arial"/>
                <w:b/>
              </w:rPr>
            </w:pPr>
            <w:r w:rsidRPr="00AB441F">
              <w:rPr>
                <w:rFonts w:ascii="Arial" w:hAnsi="Arial" w:cs="Arial"/>
                <w:b/>
              </w:rPr>
              <w:t>5.</w:t>
            </w:r>
            <w:r w:rsidR="00C80F16">
              <w:rPr>
                <w:rFonts w:ascii="Arial" w:hAnsi="Arial" w:cs="Arial"/>
                <w:b/>
              </w:rPr>
              <w:t>152</w:t>
            </w:r>
            <w:r w:rsidRPr="00AB441F">
              <w:rPr>
                <w:rFonts w:ascii="Arial" w:hAnsi="Arial" w:cs="Arial"/>
                <w:b/>
              </w:rPr>
              <w:t>.</w:t>
            </w:r>
            <w:r w:rsidR="00C80F16">
              <w:rPr>
                <w:rFonts w:ascii="Arial" w:hAnsi="Arial" w:cs="Arial"/>
                <w:b/>
              </w:rPr>
              <w:t>460</w:t>
            </w:r>
            <w:r w:rsidRPr="00AB441F">
              <w:rPr>
                <w:rFonts w:ascii="Arial" w:hAnsi="Arial" w:cs="Arial"/>
                <w:b/>
              </w:rPr>
              <w:t>,</w:t>
            </w:r>
            <w:r w:rsidR="00C80F16">
              <w:rPr>
                <w:rFonts w:ascii="Arial" w:hAnsi="Arial" w:cs="Arial"/>
                <w:b/>
              </w:rPr>
              <w:t>12</w:t>
            </w:r>
            <w:r w:rsidRPr="00AB441F">
              <w:rPr>
                <w:rFonts w:ascii="Arial" w:hAnsi="Arial" w:cs="Arial"/>
                <w:b/>
              </w:rPr>
              <w:t xml:space="preserve"> </w:t>
            </w:r>
            <w:r w:rsidR="00971AD1" w:rsidRPr="00AB441F">
              <w:rPr>
                <w:rFonts w:ascii="Arial" w:hAnsi="Arial" w:cs="Arial"/>
                <w:b/>
              </w:rPr>
              <w:t>qm</w:t>
            </w:r>
          </w:p>
        </w:tc>
      </w:tr>
    </w:tbl>
    <w:p w14:paraId="3E0ACB1D" w14:textId="77777777" w:rsidR="00971AD1" w:rsidRDefault="00971AD1" w:rsidP="002F225D">
      <w:pPr>
        <w:spacing w:after="0" w:line="240" w:lineRule="auto"/>
        <w:ind w:left="705"/>
        <w:jc w:val="both"/>
        <w:rPr>
          <w:rFonts w:ascii="Arial" w:hAnsi="Arial" w:cs="Arial"/>
          <w:b/>
        </w:rPr>
      </w:pPr>
    </w:p>
    <w:p w14:paraId="599C0CD1" w14:textId="5B668BBF" w:rsidR="00A2032F" w:rsidRPr="00E44B83" w:rsidRDefault="00A2032F" w:rsidP="00A2032F">
      <w:pPr>
        <w:spacing w:after="0" w:line="240" w:lineRule="auto"/>
        <w:ind w:left="705"/>
        <w:jc w:val="both"/>
        <w:rPr>
          <w:rFonts w:ascii="Arial" w:hAnsi="Arial" w:cs="Arial"/>
        </w:rPr>
      </w:pPr>
      <w:r>
        <w:rPr>
          <w:rFonts w:ascii="Arial" w:hAnsi="Arial" w:cs="Arial"/>
        </w:rPr>
        <w:t>Details zu den</w:t>
      </w:r>
      <w:r w:rsidR="00F07F58">
        <w:rPr>
          <w:rFonts w:ascii="Arial" w:hAnsi="Arial" w:cs="Arial"/>
        </w:rPr>
        <w:t xml:space="preserve"> Flächen entnehmen Sie bitte der</w:t>
      </w:r>
      <w:r>
        <w:rPr>
          <w:rFonts w:ascii="Arial" w:hAnsi="Arial" w:cs="Arial"/>
        </w:rPr>
        <w:t xml:space="preserve"> </w:t>
      </w:r>
      <w:r w:rsidRPr="00F07F58">
        <w:rPr>
          <w:rFonts w:ascii="Arial" w:hAnsi="Arial" w:cs="Arial"/>
          <w:u w:val="single"/>
        </w:rPr>
        <w:t>An</w:t>
      </w:r>
      <w:r w:rsidR="00F07F58" w:rsidRPr="00F07F58">
        <w:rPr>
          <w:rFonts w:ascii="Arial" w:hAnsi="Arial" w:cs="Arial"/>
          <w:u w:val="single"/>
        </w:rPr>
        <w:t>lage</w:t>
      </w:r>
      <w:r w:rsidRPr="00F07F58">
        <w:rPr>
          <w:rFonts w:ascii="Arial" w:hAnsi="Arial" w:cs="Arial"/>
          <w:u w:val="single"/>
        </w:rPr>
        <w:t xml:space="preserve"> Liegenschaften</w:t>
      </w:r>
      <w:r w:rsidR="001808B7">
        <w:rPr>
          <w:rFonts w:ascii="Arial" w:hAnsi="Arial" w:cs="Arial"/>
        </w:rPr>
        <w:t xml:space="preserve"> und </w:t>
      </w:r>
      <w:r w:rsidR="00F07F58" w:rsidRPr="00F07F58">
        <w:rPr>
          <w:rFonts w:ascii="Arial" w:hAnsi="Arial" w:cs="Arial"/>
          <w:u w:val="single"/>
        </w:rPr>
        <w:t xml:space="preserve">Anlage </w:t>
      </w:r>
      <w:r w:rsidR="001808B7" w:rsidRPr="00F07F58">
        <w:rPr>
          <w:rFonts w:ascii="Arial" w:hAnsi="Arial" w:cs="Arial"/>
          <w:u w:val="single"/>
        </w:rPr>
        <w:t>Raumbuch</w:t>
      </w:r>
      <w:r w:rsidR="001808B7">
        <w:rPr>
          <w:rFonts w:ascii="Arial" w:hAnsi="Arial" w:cs="Arial"/>
        </w:rPr>
        <w:t xml:space="preserve"> (jeweils zu Los 1 und 2)</w:t>
      </w:r>
      <w:r w:rsidR="00A15050">
        <w:rPr>
          <w:rFonts w:ascii="Arial" w:hAnsi="Arial" w:cs="Arial"/>
        </w:rPr>
        <w:t>.</w:t>
      </w:r>
    </w:p>
    <w:p w14:paraId="18B5B4AD" w14:textId="77777777" w:rsidR="00652CF4" w:rsidRDefault="00A70A34" w:rsidP="002F225D">
      <w:pPr>
        <w:spacing w:after="0" w:line="240" w:lineRule="auto"/>
        <w:ind w:left="705"/>
        <w:jc w:val="both"/>
        <w:rPr>
          <w:rFonts w:ascii="Arial" w:hAnsi="Arial" w:cs="Arial"/>
        </w:rPr>
      </w:pPr>
      <w:r>
        <w:rPr>
          <w:rFonts w:ascii="Arial" w:hAnsi="Arial" w:cs="Arial"/>
        </w:rPr>
        <w:lastRenderedPageBreak/>
        <w:t>Durch ggf. während der Vertragslaufzeit entstehende Umstrukturierungen können im Laufe des Vertrages Liegenschaften des A</w:t>
      </w:r>
      <w:r w:rsidR="00733013">
        <w:rPr>
          <w:rFonts w:ascii="Arial" w:hAnsi="Arial" w:cs="Arial"/>
        </w:rPr>
        <w:t>G</w:t>
      </w:r>
      <w:r>
        <w:rPr>
          <w:rFonts w:ascii="Arial" w:hAnsi="Arial" w:cs="Arial"/>
        </w:rPr>
        <w:t xml:space="preserve"> ganz oder teilweise hinzukommen oder ganz oder teilweise wegfallen</w:t>
      </w:r>
      <w:r w:rsidR="00676321">
        <w:rPr>
          <w:rFonts w:ascii="Arial" w:hAnsi="Arial" w:cs="Arial"/>
        </w:rPr>
        <w:t xml:space="preserve"> (s.a. </w:t>
      </w:r>
      <w:proofErr w:type="spellStart"/>
      <w:r w:rsidR="00676321">
        <w:rPr>
          <w:rFonts w:ascii="Arial" w:hAnsi="Arial" w:cs="Arial"/>
        </w:rPr>
        <w:t>Zif</w:t>
      </w:r>
      <w:proofErr w:type="spellEnd"/>
      <w:r w:rsidR="00676321">
        <w:rPr>
          <w:rFonts w:ascii="Arial" w:hAnsi="Arial" w:cs="Arial"/>
        </w:rPr>
        <w:t>. 3 und 4 des Vertrags).</w:t>
      </w:r>
    </w:p>
    <w:p w14:paraId="5F4C67D8" w14:textId="77777777" w:rsidR="00652CF4" w:rsidRDefault="00652CF4" w:rsidP="002F225D">
      <w:pPr>
        <w:spacing w:after="0" w:line="240" w:lineRule="auto"/>
        <w:ind w:left="705"/>
        <w:jc w:val="both"/>
        <w:rPr>
          <w:rFonts w:ascii="Arial" w:hAnsi="Arial" w:cs="Arial"/>
        </w:rPr>
      </w:pPr>
    </w:p>
    <w:p w14:paraId="0CA0D3E6" w14:textId="6DC2A54D" w:rsidR="009E5390" w:rsidRDefault="00A70A34" w:rsidP="002F225D">
      <w:pPr>
        <w:spacing w:after="0" w:line="240" w:lineRule="auto"/>
        <w:ind w:left="705"/>
        <w:jc w:val="both"/>
        <w:rPr>
          <w:rFonts w:ascii="Arial" w:hAnsi="Arial" w:cs="Arial"/>
        </w:rPr>
      </w:pPr>
      <w:r>
        <w:rPr>
          <w:rFonts w:ascii="Arial" w:hAnsi="Arial" w:cs="Arial"/>
        </w:rPr>
        <w:t xml:space="preserve">Der </w:t>
      </w:r>
      <w:r w:rsidR="009C0A4F">
        <w:rPr>
          <w:rFonts w:ascii="Arial" w:hAnsi="Arial" w:cs="Arial"/>
        </w:rPr>
        <w:t>Auftragnehmer (im Folgenden „AN“)</w:t>
      </w:r>
      <w:r w:rsidR="00580F30">
        <w:rPr>
          <w:rFonts w:ascii="Arial" w:hAnsi="Arial" w:cs="Arial"/>
        </w:rPr>
        <w:t xml:space="preserve"> muss aufgrund seiner</w:t>
      </w:r>
      <w:r w:rsidR="009E5390">
        <w:rPr>
          <w:rFonts w:ascii="Arial" w:hAnsi="Arial" w:cs="Arial"/>
        </w:rPr>
        <w:t xml:space="preserve"> technischen, personellen sowie logistischen Voraussetzungen in der Lage sein, die geforderte Leistung zu erbringen. Die Reinigung ist pünktlich, gründlich und schonend mit zeitgemäßen Verfahren nach den vorgegebenen I</w:t>
      </w:r>
      <w:r>
        <w:rPr>
          <w:rFonts w:ascii="Arial" w:hAnsi="Arial" w:cs="Arial"/>
        </w:rPr>
        <w:t>ntervallen durchzuführen. Der A</w:t>
      </w:r>
      <w:r w:rsidR="009C0A4F">
        <w:rPr>
          <w:rFonts w:ascii="Arial" w:hAnsi="Arial" w:cs="Arial"/>
        </w:rPr>
        <w:t>N</w:t>
      </w:r>
      <w:r w:rsidR="009E5390">
        <w:rPr>
          <w:rFonts w:ascii="Arial" w:hAnsi="Arial" w:cs="Arial"/>
        </w:rPr>
        <w:t xml:space="preserve"> ist bei der Reinigungsleistung zur Anwendung </w:t>
      </w:r>
      <w:r w:rsidR="009E5390" w:rsidRPr="00A70A34">
        <w:rPr>
          <w:rFonts w:ascii="Arial" w:hAnsi="Arial" w:cs="Arial"/>
        </w:rPr>
        <w:t>des Drei-Farb-Systems</w:t>
      </w:r>
      <w:r>
        <w:rPr>
          <w:rFonts w:ascii="Arial" w:hAnsi="Arial" w:cs="Arial"/>
        </w:rPr>
        <w:t xml:space="preserve"> zwingend verpflichtet. Der</w:t>
      </w:r>
      <w:r w:rsidR="009E5390">
        <w:rPr>
          <w:rFonts w:ascii="Arial" w:hAnsi="Arial" w:cs="Arial"/>
        </w:rPr>
        <w:t xml:space="preserve"> AN hat die Leistungen stets so auszuführen, dass nach den jeweiligen Reinigungsintervallen ein einwandfreier Reinigungszustand vorliegt. Der jeweilige Verschmutzungsgrad zum Zeitpunkt der Reinigung ist zu berücksichtigen.</w:t>
      </w:r>
    </w:p>
    <w:p w14:paraId="4DA6C3C7" w14:textId="77777777" w:rsidR="002D6E14" w:rsidRDefault="002D6E14" w:rsidP="002B6E13">
      <w:pPr>
        <w:spacing w:after="0" w:line="240" w:lineRule="auto"/>
        <w:ind w:left="705"/>
        <w:jc w:val="both"/>
        <w:rPr>
          <w:rFonts w:ascii="Arial" w:hAnsi="Arial" w:cs="Arial"/>
        </w:rPr>
      </w:pPr>
    </w:p>
    <w:p w14:paraId="10EDD867" w14:textId="21FA1F83" w:rsidR="009E5390" w:rsidRPr="002B6E13" w:rsidRDefault="009E5390" w:rsidP="002B6E13">
      <w:pPr>
        <w:pStyle w:val="Listenabsatz"/>
        <w:numPr>
          <w:ilvl w:val="1"/>
          <w:numId w:val="8"/>
        </w:numPr>
        <w:spacing w:after="0" w:line="240" w:lineRule="auto"/>
        <w:jc w:val="both"/>
        <w:rPr>
          <w:rFonts w:ascii="Arial" w:hAnsi="Arial" w:cs="Arial"/>
          <w:b/>
          <w:u w:val="single"/>
        </w:rPr>
      </w:pPr>
      <w:r w:rsidRPr="002B6E13">
        <w:rPr>
          <w:rFonts w:ascii="Arial" w:hAnsi="Arial" w:cs="Arial"/>
          <w:b/>
          <w:u w:val="single"/>
        </w:rPr>
        <w:t>Zeitrahmen</w:t>
      </w:r>
    </w:p>
    <w:p w14:paraId="54413575" w14:textId="77777777" w:rsidR="002B6E13" w:rsidRPr="002B6E13" w:rsidRDefault="002B6E13" w:rsidP="002B6E13">
      <w:pPr>
        <w:pStyle w:val="Listenabsatz"/>
        <w:spacing w:after="0" w:line="240" w:lineRule="auto"/>
        <w:ind w:left="705"/>
        <w:jc w:val="both"/>
        <w:rPr>
          <w:rFonts w:ascii="Arial" w:hAnsi="Arial" w:cs="Arial"/>
          <w:b/>
          <w:u w:val="single"/>
        </w:rPr>
      </w:pPr>
    </w:p>
    <w:p w14:paraId="3A90FBD9" w14:textId="376A1CCD" w:rsidR="00415E4A" w:rsidRDefault="002220F6" w:rsidP="002B6E13">
      <w:pPr>
        <w:spacing w:after="0" w:line="240" w:lineRule="auto"/>
        <w:ind w:left="705"/>
        <w:jc w:val="both"/>
        <w:rPr>
          <w:rFonts w:ascii="Arial" w:hAnsi="Arial" w:cs="Arial"/>
        </w:rPr>
      </w:pPr>
      <w:r w:rsidRPr="00A70A34">
        <w:rPr>
          <w:rFonts w:ascii="Arial" w:hAnsi="Arial" w:cs="Arial"/>
        </w:rPr>
        <w:t xml:space="preserve">Der Reinigungsvertrag beginnt mit Zuschlag. Leistungen aus diesem Vertrag sind ab dem </w:t>
      </w:r>
      <w:r w:rsidR="004E21C4">
        <w:rPr>
          <w:rFonts w:ascii="Arial" w:hAnsi="Arial" w:cs="Arial"/>
        </w:rPr>
        <w:t>01.10.202</w:t>
      </w:r>
      <w:r w:rsidR="00FC2B26">
        <w:rPr>
          <w:rFonts w:ascii="Arial" w:hAnsi="Arial" w:cs="Arial"/>
        </w:rPr>
        <w:t>6</w:t>
      </w:r>
      <w:r w:rsidR="00A70A34" w:rsidRPr="00A70A34">
        <w:rPr>
          <w:rFonts w:ascii="Arial" w:hAnsi="Arial" w:cs="Arial"/>
        </w:rPr>
        <w:t xml:space="preserve"> </w:t>
      </w:r>
      <w:r w:rsidRPr="00A70A34">
        <w:rPr>
          <w:rFonts w:ascii="Arial" w:hAnsi="Arial" w:cs="Arial"/>
        </w:rPr>
        <w:t>zu erbringen. Die Flächen</w:t>
      </w:r>
      <w:r w:rsidR="008B3519">
        <w:rPr>
          <w:rFonts w:ascii="Arial" w:hAnsi="Arial" w:cs="Arial"/>
        </w:rPr>
        <w:t xml:space="preserve"> und Raumgruppen</w:t>
      </w:r>
      <w:r w:rsidRPr="00A70A34">
        <w:rPr>
          <w:rFonts w:ascii="Arial" w:hAnsi="Arial" w:cs="Arial"/>
        </w:rPr>
        <w:t xml:space="preserve"> </w:t>
      </w:r>
      <w:r w:rsidR="008B3519">
        <w:rPr>
          <w:rFonts w:ascii="Arial" w:hAnsi="Arial" w:cs="Arial"/>
        </w:rPr>
        <w:t xml:space="preserve">sind der </w:t>
      </w:r>
      <w:r w:rsidR="00B20933" w:rsidRPr="00F07F58">
        <w:rPr>
          <w:rFonts w:ascii="Arial" w:hAnsi="Arial" w:cs="Arial"/>
          <w:u w:val="single"/>
        </w:rPr>
        <w:t>Anlage</w:t>
      </w:r>
      <w:r w:rsidR="008B3519" w:rsidRPr="00F07F58">
        <w:rPr>
          <w:rFonts w:ascii="Arial" w:hAnsi="Arial" w:cs="Arial"/>
          <w:u w:val="single"/>
        </w:rPr>
        <w:t xml:space="preserve"> Raumbuch</w:t>
      </w:r>
      <w:r w:rsidRPr="00A70A34">
        <w:rPr>
          <w:rFonts w:ascii="Arial" w:hAnsi="Arial" w:cs="Arial"/>
        </w:rPr>
        <w:t xml:space="preserve"> zu entnehmen. Zur zeitnahen Vorbereitung der Auftragsaufnahme ist die AN unmittelbar nach</w:t>
      </w:r>
      <w:r w:rsidR="00A70A34" w:rsidRPr="00A70A34">
        <w:rPr>
          <w:rFonts w:ascii="Arial" w:hAnsi="Arial" w:cs="Arial"/>
        </w:rPr>
        <w:t xml:space="preserve"> Zuschlag verpflichtet, den AG z</w:t>
      </w:r>
      <w:r w:rsidRPr="00A70A34">
        <w:rPr>
          <w:rFonts w:ascii="Arial" w:hAnsi="Arial" w:cs="Arial"/>
        </w:rPr>
        <w:t xml:space="preserve">u kontaktieren. </w:t>
      </w:r>
    </w:p>
    <w:p w14:paraId="46F35636" w14:textId="3AC3E722" w:rsidR="00D170A4" w:rsidRPr="00D170A4" w:rsidRDefault="00D170A4" w:rsidP="00D170A4">
      <w:pPr>
        <w:spacing w:after="0" w:line="240" w:lineRule="auto"/>
        <w:ind w:left="705"/>
        <w:jc w:val="both"/>
        <w:rPr>
          <w:rFonts w:ascii="Arial" w:hAnsi="Arial" w:cs="Arial"/>
        </w:rPr>
      </w:pPr>
      <w:r w:rsidRPr="00D170A4">
        <w:rPr>
          <w:rFonts w:ascii="Arial" w:hAnsi="Arial" w:cs="Arial"/>
        </w:rPr>
        <w:t>Der Vertrag wird mit einer festen Laufzeit von acht (8) Monaten ab dem vertraglich vereinbarten Leistungsbeginn (01.10.2026)</w:t>
      </w:r>
      <w:r w:rsidR="00FC2B26">
        <w:rPr>
          <w:rFonts w:ascii="Arial" w:hAnsi="Arial" w:cs="Arial"/>
        </w:rPr>
        <w:t xml:space="preserve"> </w:t>
      </w:r>
      <w:r w:rsidRPr="00D170A4">
        <w:rPr>
          <w:rFonts w:ascii="Arial" w:hAnsi="Arial" w:cs="Arial"/>
        </w:rPr>
        <w:t xml:space="preserve">geschlossen und endet damit zum 31.05.2027. </w:t>
      </w:r>
      <w:r w:rsidR="00D201B1" w:rsidRPr="00DF448A">
        <w:rPr>
          <w:rFonts w:ascii="Arial" w:hAnsi="Arial" w:cs="Arial"/>
        </w:rPr>
        <w:t xml:space="preserve"> Der Auftraggeber ist berechtigt, den Vertrag für einzelne Liegenschaften jeweils um mindestens einen (1) und höchstens sieben (7) Monate zu verlängern.</w:t>
      </w:r>
      <w:r w:rsidRPr="00D170A4">
        <w:rPr>
          <w:rFonts w:ascii="Arial" w:hAnsi="Arial" w:cs="Arial"/>
        </w:rPr>
        <w:t xml:space="preserve"> </w:t>
      </w:r>
      <w:r w:rsidR="00D201B1" w:rsidRPr="00D170A4">
        <w:rPr>
          <w:rFonts w:ascii="Arial" w:hAnsi="Arial" w:cs="Arial"/>
        </w:rPr>
        <w:t xml:space="preserve">Die maximale Laufzeit des Vertrages einschließlich aller Verlängerungsoptionen beträgt somit </w:t>
      </w:r>
      <w:r w:rsidR="00D201B1">
        <w:rPr>
          <w:rFonts w:ascii="Arial" w:hAnsi="Arial" w:cs="Arial"/>
        </w:rPr>
        <w:t>fünfzehn</w:t>
      </w:r>
      <w:r w:rsidR="00D201B1" w:rsidRPr="00D170A4">
        <w:rPr>
          <w:rFonts w:ascii="Arial" w:hAnsi="Arial" w:cs="Arial"/>
        </w:rPr>
        <w:t xml:space="preserve"> (</w:t>
      </w:r>
      <w:r w:rsidR="00D201B1">
        <w:rPr>
          <w:rFonts w:ascii="Arial" w:hAnsi="Arial" w:cs="Arial"/>
        </w:rPr>
        <w:t>15</w:t>
      </w:r>
      <w:r w:rsidR="00D201B1" w:rsidRPr="00D170A4">
        <w:rPr>
          <w:rFonts w:ascii="Arial" w:hAnsi="Arial" w:cs="Arial"/>
        </w:rPr>
        <w:t>) Monate.</w:t>
      </w:r>
      <w:r w:rsidR="00D201B1">
        <w:rPr>
          <w:rFonts w:ascii="Arial" w:hAnsi="Arial" w:cs="Arial"/>
        </w:rPr>
        <w:t xml:space="preserve"> </w:t>
      </w:r>
      <w:r w:rsidR="00D201B1" w:rsidRPr="00DF448A">
        <w:rPr>
          <w:rFonts w:ascii="Arial" w:hAnsi="Arial" w:cs="Arial"/>
        </w:rPr>
        <w:t>Die Verlängerung ist pro Liegenschaft maximal zweimal möglich, jedoch darf die maximale Laufzeit des Vertrages von 15 Monaten nicht überschritten werden.</w:t>
      </w:r>
      <w:r w:rsidR="00D201B1">
        <w:t xml:space="preserve"> </w:t>
      </w:r>
      <w:r w:rsidRPr="00D170A4">
        <w:rPr>
          <w:rFonts w:ascii="Arial" w:hAnsi="Arial" w:cs="Arial"/>
        </w:rPr>
        <w:t xml:space="preserve">Die Ausübung der jeweiligen Verlängerungsoption erfolgt einseitig durch den Auftraggeber. Die konkrete Dauer der Verlängerung wird vom Auftraggeber festgelegt und dem Auftragnehmer spätestens </w:t>
      </w:r>
      <w:r w:rsidR="00D201B1">
        <w:rPr>
          <w:rFonts w:ascii="Arial" w:hAnsi="Arial" w:cs="Arial"/>
        </w:rPr>
        <w:t>acht</w:t>
      </w:r>
      <w:r w:rsidRPr="00D170A4">
        <w:rPr>
          <w:rFonts w:ascii="Arial" w:hAnsi="Arial" w:cs="Arial"/>
        </w:rPr>
        <w:t xml:space="preserve"> (</w:t>
      </w:r>
      <w:r w:rsidR="00D201B1">
        <w:rPr>
          <w:rFonts w:ascii="Arial" w:hAnsi="Arial" w:cs="Arial"/>
        </w:rPr>
        <w:t>8</w:t>
      </w:r>
      <w:r w:rsidRPr="00D170A4">
        <w:rPr>
          <w:rFonts w:ascii="Arial" w:hAnsi="Arial" w:cs="Arial"/>
        </w:rPr>
        <w:t>) Wochen vor Ablauf der jeweils laufenden Vertragsperiode in Textform mitgeteilt.</w:t>
      </w:r>
    </w:p>
    <w:p w14:paraId="003F1ED4" w14:textId="77777777" w:rsidR="00D170A4" w:rsidRPr="00D170A4" w:rsidRDefault="00D170A4" w:rsidP="00D170A4">
      <w:pPr>
        <w:spacing w:after="0" w:line="240" w:lineRule="auto"/>
        <w:ind w:left="705"/>
        <w:jc w:val="both"/>
        <w:rPr>
          <w:rFonts w:ascii="Arial" w:hAnsi="Arial" w:cs="Arial"/>
        </w:rPr>
      </w:pPr>
    </w:p>
    <w:p w14:paraId="4E7347FD" w14:textId="40A6A2E7" w:rsidR="00D170A4" w:rsidRDefault="00D170A4" w:rsidP="00D170A4">
      <w:pPr>
        <w:spacing w:after="0" w:line="240" w:lineRule="auto"/>
        <w:ind w:left="705"/>
        <w:jc w:val="both"/>
        <w:rPr>
          <w:rFonts w:ascii="Arial" w:hAnsi="Arial" w:cs="Arial"/>
        </w:rPr>
      </w:pPr>
      <w:r w:rsidRPr="00D170A4">
        <w:rPr>
          <w:rFonts w:ascii="Arial" w:hAnsi="Arial" w:cs="Arial"/>
        </w:rPr>
        <w:t>Während der Verlängerungszeiträume gelten die bestehenden Vertragsbedingungen unverändert weiter.</w:t>
      </w:r>
    </w:p>
    <w:p w14:paraId="603C62A0" w14:textId="77777777" w:rsidR="00D170A4" w:rsidRDefault="00D170A4" w:rsidP="002B6E13">
      <w:pPr>
        <w:spacing w:after="0" w:line="240" w:lineRule="auto"/>
        <w:ind w:left="705"/>
        <w:jc w:val="both"/>
        <w:rPr>
          <w:rFonts w:ascii="Arial" w:hAnsi="Arial" w:cs="Arial"/>
        </w:rPr>
      </w:pPr>
    </w:p>
    <w:p w14:paraId="045B5913" w14:textId="43E439FE" w:rsidR="00F95B38" w:rsidRDefault="00F73E71" w:rsidP="002B6E13">
      <w:pPr>
        <w:spacing w:after="0" w:line="240" w:lineRule="auto"/>
        <w:ind w:left="705"/>
        <w:jc w:val="both"/>
        <w:rPr>
          <w:rFonts w:ascii="Arial" w:hAnsi="Arial" w:cs="Arial"/>
        </w:rPr>
      </w:pPr>
      <w:r>
        <w:rPr>
          <w:rFonts w:ascii="Arial" w:hAnsi="Arial" w:cs="Arial"/>
        </w:rPr>
        <w:t>Bitte beachten Sie die Kündigungsrechte in</w:t>
      </w:r>
      <w:r w:rsidR="00F95B38">
        <w:rPr>
          <w:rFonts w:ascii="Arial" w:hAnsi="Arial" w:cs="Arial"/>
        </w:rPr>
        <w:t xml:space="preserve"> </w:t>
      </w:r>
      <w:proofErr w:type="spellStart"/>
      <w:r w:rsidR="00F95B38">
        <w:rPr>
          <w:rFonts w:ascii="Arial" w:hAnsi="Arial" w:cs="Arial"/>
        </w:rPr>
        <w:t>Zif</w:t>
      </w:r>
      <w:proofErr w:type="spellEnd"/>
      <w:r w:rsidR="00F95B38">
        <w:rPr>
          <w:rFonts w:ascii="Arial" w:hAnsi="Arial" w:cs="Arial"/>
        </w:rPr>
        <w:t>. 3 des Vertrags.</w:t>
      </w:r>
    </w:p>
    <w:p w14:paraId="179BA984" w14:textId="77777777" w:rsidR="00DB0120" w:rsidRDefault="00DB0120" w:rsidP="002B6E13">
      <w:pPr>
        <w:spacing w:after="0" w:line="240" w:lineRule="auto"/>
        <w:ind w:left="705"/>
        <w:jc w:val="both"/>
        <w:rPr>
          <w:rFonts w:ascii="Arial" w:hAnsi="Arial" w:cs="Arial"/>
        </w:rPr>
      </w:pPr>
    </w:p>
    <w:p w14:paraId="5A658198" w14:textId="1C76C0CF" w:rsidR="002220F6" w:rsidRPr="002B6E13" w:rsidRDefault="002220F6" w:rsidP="002B6E13">
      <w:pPr>
        <w:pStyle w:val="Listenabsatz"/>
        <w:numPr>
          <w:ilvl w:val="1"/>
          <w:numId w:val="8"/>
        </w:numPr>
        <w:spacing w:after="0" w:line="240" w:lineRule="auto"/>
        <w:jc w:val="both"/>
        <w:rPr>
          <w:rFonts w:ascii="Arial" w:hAnsi="Arial" w:cs="Arial"/>
          <w:b/>
          <w:u w:val="single"/>
        </w:rPr>
      </w:pPr>
      <w:r w:rsidRPr="002B6E13">
        <w:rPr>
          <w:rFonts w:ascii="Arial" w:hAnsi="Arial" w:cs="Arial"/>
          <w:b/>
          <w:u w:val="single"/>
        </w:rPr>
        <w:t>Allgemeine Hinweise zum Leistungsumfang</w:t>
      </w:r>
    </w:p>
    <w:p w14:paraId="2E707472" w14:textId="77777777" w:rsidR="002B6E13" w:rsidRPr="002B6E13" w:rsidRDefault="002B6E13" w:rsidP="002B6E13">
      <w:pPr>
        <w:pStyle w:val="Listenabsatz"/>
        <w:spacing w:after="0" w:line="240" w:lineRule="auto"/>
        <w:ind w:left="705"/>
        <w:jc w:val="both"/>
        <w:rPr>
          <w:rFonts w:ascii="Arial" w:hAnsi="Arial" w:cs="Arial"/>
          <w:b/>
          <w:u w:val="single"/>
        </w:rPr>
      </w:pPr>
    </w:p>
    <w:p w14:paraId="03297D76" w14:textId="2945F103" w:rsidR="002220F6" w:rsidRDefault="00C3441A" w:rsidP="002B6E13">
      <w:pPr>
        <w:spacing w:after="0" w:line="240" w:lineRule="auto"/>
        <w:ind w:left="705"/>
        <w:jc w:val="both"/>
        <w:rPr>
          <w:rFonts w:ascii="Arial" w:hAnsi="Arial" w:cs="Arial"/>
        </w:rPr>
      </w:pPr>
      <w:r>
        <w:rPr>
          <w:rFonts w:ascii="Arial" w:hAnsi="Arial" w:cs="Arial"/>
        </w:rPr>
        <w:t xml:space="preserve">Die ausgeschriebenen Mengen / Flächen beziehen sich auf die durch </w:t>
      </w:r>
      <w:r w:rsidR="00BA6E44">
        <w:rPr>
          <w:rFonts w:ascii="Arial" w:hAnsi="Arial" w:cs="Arial"/>
        </w:rPr>
        <w:t xml:space="preserve">ein </w:t>
      </w:r>
      <w:r>
        <w:rPr>
          <w:rFonts w:ascii="Arial" w:hAnsi="Arial" w:cs="Arial"/>
        </w:rPr>
        <w:t>Fremddienst</w:t>
      </w:r>
      <w:r w:rsidR="00BA6E44">
        <w:rPr>
          <w:rFonts w:ascii="Arial" w:hAnsi="Arial" w:cs="Arial"/>
        </w:rPr>
        <w:t>leistungsunternehmen</w:t>
      </w:r>
      <w:r>
        <w:rPr>
          <w:rFonts w:ascii="Arial" w:hAnsi="Arial" w:cs="Arial"/>
        </w:rPr>
        <w:t xml:space="preserve"> zu reinigenden Flächen </w:t>
      </w:r>
      <w:r w:rsidRPr="00A70A34">
        <w:rPr>
          <w:rFonts w:ascii="Arial" w:hAnsi="Arial" w:cs="Arial"/>
        </w:rPr>
        <w:t xml:space="preserve">zum </w:t>
      </w:r>
      <w:r w:rsidR="00A70A34" w:rsidRPr="00A70A34">
        <w:rPr>
          <w:rFonts w:ascii="Arial" w:hAnsi="Arial" w:cs="Arial"/>
        </w:rPr>
        <w:t xml:space="preserve">Stichtag </w:t>
      </w:r>
      <w:r w:rsidR="00DF448A" w:rsidRPr="00DF448A">
        <w:rPr>
          <w:rFonts w:ascii="Arial" w:hAnsi="Arial" w:cs="Arial"/>
        </w:rPr>
        <w:t>22</w:t>
      </w:r>
      <w:r w:rsidR="00A70A34" w:rsidRPr="00DF448A">
        <w:rPr>
          <w:rFonts w:ascii="Arial" w:hAnsi="Arial" w:cs="Arial"/>
        </w:rPr>
        <w:t>.0</w:t>
      </w:r>
      <w:r w:rsidR="00DF448A" w:rsidRPr="00DF448A">
        <w:rPr>
          <w:rFonts w:ascii="Arial" w:hAnsi="Arial" w:cs="Arial"/>
        </w:rPr>
        <w:t>6</w:t>
      </w:r>
      <w:r w:rsidR="00A70A34" w:rsidRPr="00DF448A">
        <w:rPr>
          <w:rFonts w:ascii="Arial" w:hAnsi="Arial" w:cs="Arial"/>
        </w:rPr>
        <w:t>.202</w:t>
      </w:r>
      <w:r w:rsidR="00DF448A" w:rsidRPr="00DF448A">
        <w:rPr>
          <w:rFonts w:ascii="Arial" w:hAnsi="Arial" w:cs="Arial"/>
        </w:rPr>
        <w:t>6</w:t>
      </w:r>
      <w:r w:rsidR="00A70A34" w:rsidRPr="00DF448A">
        <w:rPr>
          <w:rFonts w:ascii="Arial" w:hAnsi="Arial" w:cs="Arial"/>
        </w:rPr>
        <w:t>.</w:t>
      </w:r>
    </w:p>
    <w:p w14:paraId="56830F9B" w14:textId="77777777" w:rsidR="00787A9D" w:rsidRDefault="00787A9D" w:rsidP="002B6E13">
      <w:pPr>
        <w:spacing w:after="0" w:line="240" w:lineRule="auto"/>
        <w:ind w:left="705"/>
        <w:jc w:val="both"/>
        <w:rPr>
          <w:rFonts w:ascii="Arial" w:hAnsi="Arial" w:cs="Arial"/>
        </w:rPr>
      </w:pPr>
    </w:p>
    <w:p w14:paraId="7AF9E4AD" w14:textId="5FC6A972" w:rsidR="004E19B8" w:rsidRDefault="00BA6E44" w:rsidP="002B6E13">
      <w:pPr>
        <w:spacing w:after="0" w:line="240" w:lineRule="auto"/>
        <w:ind w:left="705"/>
        <w:jc w:val="both"/>
        <w:rPr>
          <w:rFonts w:ascii="Arial" w:hAnsi="Arial" w:cs="Arial"/>
        </w:rPr>
      </w:pPr>
      <w:r>
        <w:rPr>
          <w:rFonts w:ascii="Arial" w:hAnsi="Arial" w:cs="Arial"/>
        </w:rPr>
        <w:t xml:space="preserve">Die Abrechnung der Leistung erfolgt nach den </w:t>
      </w:r>
      <w:r w:rsidRPr="00132F22">
        <w:rPr>
          <w:rFonts w:ascii="Arial" w:hAnsi="Arial" w:cs="Arial"/>
        </w:rPr>
        <w:t>tatsächlich gereinigten Flächen</w:t>
      </w:r>
      <w:r>
        <w:rPr>
          <w:rFonts w:ascii="Arial" w:hAnsi="Arial" w:cs="Arial"/>
        </w:rPr>
        <w:t>.</w:t>
      </w:r>
    </w:p>
    <w:p w14:paraId="24EFF9A8" w14:textId="476BAE2A" w:rsidR="00086FD4" w:rsidRDefault="00BA6E44" w:rsidP="002B6E13">
      <w:pPr>
        <w:spacing w:after="0" w:line="240" w:lineRule="auto"/>
        <w:ind w:left="705"/>
        <w:jc w:val="both"/>
        <w:rPr>
          <w:rFonts w:ascii="Arial" w:hAnsi="Arial" w:cs="Arial"/>
        </w:rPr>
      </w:pPr>
      <w:r>
        <w:rPr>
          <w:rFonts w:ascii="Arial" w:hAnsi="Arial" w:cs="Arial"/>
        </w:rPr>
        <w:t xml:space="preserve">Die ausführlichen Beschreibungen der durchzuführenden Leistungen befinden sich mit den vorgegebenen Intervallen für jede Raumgruppe und </w:t>
      </w:r>
      <w:r w:rsidRPr="008B3519">
        <w:rPr>
          <w:rFonts w:ascii="Arial" w:hAnsi="Arial" w:cs="Arial"/>
        </w:rPr>
        <w:t xml:space="preserve">Bodenart in der </w:t>
      </w:r>
      <w:r w:rsidR="00867932" w:rsidRPr="00F07F58">
        <w:rPr>
          <w:rFonts w:ascii="Arial" w:hAnsi="Arial" w:cs="Arial"/>
          <w:u w:val="single"/>
        </w:rPr>
        <w:t>Anlage Intervalle</w:t>
      </w:r>
      <w:r w:rsidR="00086FD4" w:rsidRPr="008B3519">
        <w:rPr>
          <w:rFonts w:ascii="Arial" w:hAnsi="Arial" w:cs="Arial"/>
        </w:rPr>
        <w:t>. Bitte beachten Sie in diesem Zusammenhang folgende Legen</w:t>
      </w:r>
      <w:r w:rsidR="00086FD4" w:rsidRPr="00A70A34">
        <w:rPr>
          <w:rFonts w:ascii="Arial" w:hAnsi="Arial" w:cs="Arial"/>
        </w:rPr>
        <w:t>d</w:t>
      </w:r>
      <w:r w:rsidR="00086FD4">
        <w:rPr>
          <w:rFonts w:ascii="Arial" w:hAnsi="Arial" w:cs="Arial"/>
        </w:rPr>
        <w:t>e:</w:t>
      </w:r>
    </w:p>
    <w:p w14:paraId="09056B23" w14:textId="77777777" w:rsidR="002B6E13" w:rsidRDefault="002B6E13" w:rsidP="002B6E13">
      <w:pPr>
        <w:spacing w:after="0" w:line="240" w:lineRule="auto"/>
        <w:ind w:left="705"/>
        <w:jc w:val="both"/>
        <w:rPr>
          <w:rFonts w:ascii="Arial" w:hAnsi="Arial" w:cs="Arial"/>
        </w:rPr>
      </w:pPr>
    </w:p>
    <w:tbl>
      <w:tblPr>
        <w:tblStyle w:val="Tabellenraster"/>
        <w:tblW w:w="0" w:type="auto"/>
        <w:tblInd w:w="2349" w:type="dxa"/>
        <w:tblLook w:val="04A0" w:firstRow="1" w:lastRow="0" w:firstColumn="1" w:lastColumn="0" w:noHBand="0" w:noVBand="1"/>
      </w:tblPr>
      <w:tblGrid>
        <w:gridCol w:w="991"/>
        <w:gridCol w:w="1843"/>
        <w:gridCol w:w="1559"/>
      </w:tblGrid>
      <w:tr w:rsidR="00086FD4" w14:paraId="20954A4F" w14:textId="77777777" w:rsidTr="00CC6B8A">
        <w:tc>
          <w:tcPr>
            <w:tcW w:w="991" w:type="dxa"/>
          </w:tcPr>
          <w:p w14:paraId="7BD7D724" w14:textId="5D0FA218" w:rsidR="00086FD4" w:rsidRPr="00086FD4" w:rsidRDefault="00086FD4" w:rsidP="002B6E13">
            <w:pPr>
              <w:jc w:val="both"/>
              <w:rPr>
                <w:rFonts w:ascii="Arial" w:hAnsi="Arial" w:cs="Arial"/>
                <w:b/>
              </w:rPr>
            </w:pPr>
            <w:r w:rsidRPr="00086FD4">
              <w:rPr>
                <w:rFonts w:ascii="Arial" w:hAnsi="Arial" w:cs="Arial"/>
                <w:b/>
              </w:rPr>
              <w:t>Kürzel</w:t>
            </w:r>
          </w:p>
        </w:tc>
        <w:tc>
          <w:tcPr>
            <w:tcW w:w="1843" w:type="dxa"/>
          </w:tcPr>
          <w:p w14:paraId="22656AEE" w14:textId="3BCA5733" w:rsidR="00086FD4" w:rsidRPr="00086FD4" w:rsidRDefault="00086FD4" w:rsidP="002B6E13">
            <w:pPr>
              <w:jc w:val="both"/>
              <w:rPr>
                <w:rFonts w:ascii="Arial" w:hAnsi="Arial" w:cs="Arial"/>
                <w:b/>
              </w:rPr>
            </w:pPr>
            <w:r w:rsidRPr="00086FD4">
              <w:rPr>
                <w:rFonts w:ascii="Arial" w:hAnsi="Arial" w:cs="Arial"/>
                <w:b/>
              </w:rPr>
              <w:t>Häufigkeit</w:t>
            </w:r>
          </w:p>
        </w:tc>
        <w:tc>
          <w:tcPr>
            <w:tcW w:w="1559" w:type="dxa"/>
          </w:tcPr>
          <w:p w14:paraId="27C3E0D6" w14:textId="5C800941" w:rsidR="00086FD4" w:rsidRPr="00086FD4" w:rsidRDefault="00086FD4" w:rsidP="002B6E13">
            <w:pPr>
              <w:jc w:val="both"/>
              <w:rPr>
                <w:rFonts w:ascii="Arial" w:hAnsi="Arial" w:cs="Arial"/>
                <w:b/>
              </w:rPr>
            </w:pPr>
            <w:r w:rsidRPr="00086FD4">
              <w:rPr>
                <w:rFonts w:ascii="Arial" w:hAnsi="Arial" w:cs="Arial"/>
                <w:b/>
              </w:rPr>
              <w:t>Jahresfaktor</w:t>
            </w:r>
          </w:p>
        </w:tc>
      </w:tr>
      <w:tr w:rsidR="00086FD4" w14:paraId="1011A913" w14:textId="77777777" w:rsidTr="00CC6B8A">
        <w:tc>
          <w:tcPr>
            <w:tcW w:w="991" w:type="dxa"/>
          </w:tcPr>
          <w:p w14:paraId="1A508700" w14:textId="36EFF8A0" w:rsidR="00086FD4" w:rsidRDefault="00086FD4" w:rsidP="002B6E13">
            <w:pPr>
              <w:jc w:val="both"/>
              <w:rPr>
                <w:rFonts w:ascii="Arial" w:hAnsi="Arial" w:cs="Arial"/>
              </w:rPr>
            </w:pPr>
            <w:r>
              <w:rPr>
                <w:rFonts w:ascii="Arial" w:hAnsi="Arial" w:cs="Arial"/>
              </w:rPr>
              <w:t>0</w:t>
            </w:r>
          </w:p>
        </w:tc>
        <w:tc>
          <w:tcPr>
            <w:tcW w:w="1843" w:type="dxa"/>
          </w:tcPr>
          <w:p w14:paraId="1E57DDB9" w14:textId="1FD4928D" w:rsidR="00086FD4" w:rsidRDefault="00086FD4" w:rsidP="002B6E13">
            <w:pPr>
              <w:jc w:val="both"/>
              <w:rPr>
                <w:rFonts w:ascii="Arial" w:hAnsi="Arial" w:cs="Arial"/>
              </w:rPr>
            </w:pPr>
            <w:r>
              <w:rPr>
                <w:rFonts w:ascii="Arial" w:hAnsi="Arial" w:cs="Arial"/>
              </w:rPr>
              <w:t>keine Reinigung</w:t>
            </w:r>
          </w:p>
        </w:tc>
        <w:tc>
          <w:tcPr>
            <w:tcW w:w="1559" w:type="dxa"/>
          </w:tcPr>
          <w:p w14:paraId="2BE1CA11" w14:textId="005A8139" w:rsidR="00086FD4" w:rsidRDefault="00086FD4" w:rsidP="002B6E13">
            <w:pPr>
              <w:jc w:val="both"/>
              <w:rPr>
                <w:rFonts w:ascii="Arial" w:hAnsi="Arial" w:cs="Arial"/>
              </w:rPr>
            </w:pPr>
            <w:r>
              <w:rPr>
                <w:rFonts w:ascii="Arial" w:hAnsi="Arial" w:cs="Arial"/>
              </w:rPr>
              <w:t>0</w:t>
            </w:r>
          </w:p>
        </w:tc>
      </w:tr>
      <w:tr w:rsidR="00086FD4" w14:paraId="1756C2A5" w14:textId="77777777" w:rsidTr="00CC6B8A">
        <w:tc>
          <w:tcPr>
            <w:tcW w:w="991" w:type="dxa"/>
          </w:tcPr>
          <w:p w14:paraId="108FE88A" w14:textId="2B1C09A7" w:rsidR="00086FD4" w:rsidRDefault="00086FD4" w:rsidP="002B6E13">
            <w:pPr>
              <w:jc w:val="both"/>
              <w:rPr>
                <w:rFonts w:ascii="Arial" w:hAnsi="Arial" w:cs="Arial"/>
              </w:rPr>
            </w:pPr>
            <w:r>
              <w:rPr>
                <w:rFonts w:ascii="Arial" w:hAnsi="Arial" w:cs="Arial"/>
              </w:rPr>
              <w:t>5</w:t>
            </w:r>
          </w:p>
        </w:tc>
        <w:tc>
          <w:tcPr>
            <w:tcW w:w="1843" w:type="dxa"/>
          </w:tcPr>
          <w:p w14:paraId="7BD8B72B" w14:textId="6DAB0A02" w:rsidR="00086FD4" w:rsidRDefault="00086FD4" w:rsidP="002B6E13">
            <w:pPr>
              <w:jc w:val="both"/>
              <w:rPr>
                <w:rFonts w:ascii="Arial" w:hAnsi="Arial" w:cs="Arial"/>
              </w:rPr>
            </w:pPr>
            <w:r>
              <w:rPr>
                <w:rFonts w:ascii="Arial" w:hAnsi="Arial" w:cs="Arial"/>
              </w:rPr>
              <w:t>5 x wöchentlich</w:t>
            </w:r>
          </w:p>
        </w:tc>
        <w:tc>
          <w:tcPr>
            <w:tcW w:w="1559" w:type="dxa"/>
          </w:tcPr>
          <w:p w14:paraId="43F7DFF0" w14:textId="55ABDBBF" w:rsidR="00086FD4" w:rsidRDefault="00086FD4" w:rsidP="002B6E13">
            <w:pPr>
              <w:jc w:val="both"/>
              <w:rPr>
                <w:rFonts w:ascii="Arial" w:hAnsi="Arial" w:cs="Arial"/>
              </w:rPr>
            </w:pPr>
            <w:r>
              <w:rPr>
                <w:rFonts w:ascii="Arial" w:hAnsi="Arial" w:cs="Arial"/>
              </w:rPr>
              <w:t>251</w:t>
            </w:r>
          </w:p>
        </w:tc>
      </w:tr>
      <w:tr w:rsidR="00086FD4" w14:paraId="4825EBAD" w14:textId="77777777" w:rsidTr="00CC6B8A">
        <w:tc>
          <w:tcPr>
            <w:tcW w:w="991" w:type="dxa"/>
          </w:tcPr>
          <w:p w14:paraId="76760037" w14:textId="3D1A1351" w:rsidR="00086FD4" w:rsidRDefault="00086FD4" w:rsidP="002B6E13">
            <w:pPr>
              <w:jc w:val="both"/>
              <w:rPr>
                <w:rFonts w:ascii="Arial" w:hAnsi="Arial" w:cs="Arial"/>
              </w:rPr>
            </w:pPr>
            <w:r>
              <w:rPr>
                <w:rFonts w:ascii="Arial" w:hAnsi="Arial" w:cs="Arial"/>
              </w:rPr>
              <w:t>2</w:t>
            </w:r>
          </w:p>
        </w:tc>
        <w:tc>
          <w:tcPr>
            <w:tcW w:w="1843" w:type="dxa"/>
          </w:tcPr>
          <w:p w14:paraId="27F33ABD" w14:textId="2C63D79A" w:rsidR="00086FD4" w:rsidRDefault="00086FD4" w:rsidP="002B6E13">
            <w:pPr>
              <w:jc w:val="both"/>
              <w:rPr>
                <w:rFonts w:ascii="Arial" w:hAnsi="Arial" w:cs="Arial"/>
              </w:rPr>
            </w:pPr>
            <w:r>
              <w:rPr>
                <w:rFonts w:ascii="Arial" w:hAnsi="Arial" w:cs="Arial"/>
              </w:rPr>
              <w:t>2 x wöchentlich</w:t>
            </w:r>
          </w:p>
        </w:tc>
        <w:tc>
          <w:tcPr>
            <w:tcW w:w="1559" w:type="dxa"/>
          </w:tcPr>
          <w:p w14:paraId="392128C5" w14:textId="0D530C3C" w:rsidR="00086FD4" w:rsidRDefault="00086FD4" w:rsidP="002B6E13">
            <w:pPr>
              <w:jc w:val="both"/>
              <w:rPr>
                <w:rFonts w:ascii="Arial" w:hAnsi="Arial" w:cs="Arial"/>
              </w:rPr>
            </w:pPr>
            <w:r>
              <w:rPr>
                <w:rFonts w:ascii="Arial" w:hAnsi="Arial" w:cs="Arial"/>
              </w:rPr>
              <w:t>104</w:t>
            </w:r>
          </w:p>
        </w:tc>
      </w:tr>
      <w:tr w:rsidR="00086FD4" w14:paraId="2236C661" w14:textId="77777777" w:rsidTr="00CC6B8A">
        <w:tc>
          <w:tcPr>
            <w:tcW w:w="991" w:type="dxa"/>
          </w:tcPr>
          <w:p w14:paraId="71CF2B14" w14:textId="460912BE" w:rsidR="00086FD4" w:rsidRDefault="00086FD4" w:rsidP="002B6E13">
            <w:pPr>
              <w:jc w:val="both"/>
              <w:rPr>
                <w:rFonts w:ascii="Arial" w:hAnsi="Arial" w:cs="Arial"/>
              </w:rPr>
            </w:pPr>
            <w:r>
              <w:rPr>
                <w:rFonts w:ascii="Arial" w:hAnsi="Arial" w:cs="Arial"/>
              </w:rPr>
              <w:t>1</w:t>
            </w:r>
          </w:p>
        </w:tc>
        <w:tc>
          <w:tcPr>
            <w:tcW w:w="1843" w:type="dxa"/>
          </w:tcPr>
          <w:p w14:paraId="33B4994D" w14:textId="6520DEA9" w:rsidR="00086FD4" w:rsidRDefault="00086FD4" w:rsidP="002B6E13">
            <w:pPr>
              <w:jc w:val="both"/>
              <w:rPr>
                <w:rFonts w:ascii="Arial" w:hAnsi="Arial" w:cs="Arial"/>
              </w:rPr>
            </w:pPr>
            <w:r>
              <w:rPr>
                <w:rFonts w:ascii="Arial" w:hAnsi="Arial" w:cs="Arial"/>
              </w:rPr>
              <w:t>1 x wöchentlich</w:t>
            </w:r>
          </w:p>
        </w:tc>
        <w:tc>
          <w:tcPr>
            <w:tcW w:w="1559" w:type="dxa"/>
          </w:tcPr>
          <w:p w14:paraId="3269DC57" w14:textId="390AD8DB" w:rsidR="00086FD4" w:rsidRDefault="00086FD4" w:rsidP="002B6E13">
            <w:pPr>
              <w:jc w:val="both"/>
              <w:rPr>
                <w:rFonts w:ascii="Arial" w:hAnsi="Arial" w:cs="Arial"/>
              </w:rPr>
            </w:pPr>
            <w:r>
              <w:rPr>
                <w:rFonts w:ascii="Arial" w:hAnsi="Arial" w:cs="Arial"/>
              </w:rPr>
              <w:t>52</w:t>
            </w:r>
          </w:p>
        </w:tc>
      </w:tr>
      <w:tr w:rsidR="00086FD4" w14:paraId="51C4BD1E" w14:textId="77777777" w:rsidTr="00CC6B8A">
        <w:tc>
          <w:tcPr>
            <w:tcW w:w="991" w:type="dxa"/>
          </w:tcPr>
          <w:p w14:paraId="2A6549BC" w14:textId="169AAE90" w:rsidR="00086FD4" w:rsidRDefault="00086FD4" w:rsidP="002B6E13">
            <w:pPr>
              <w:jc w:val="both"/>
              <w:rPr>
                <w:rFonts w:ascii="Arial" w:hAnsi="Arial" w:cs="Arial"/>
              </w:rPr>
            </w:pPr>
            <w:r>
              <w:rPr>
                <w:rFonts w:ascii="Arial" w:hAnsi="Arial" w:cs="Arial"/>
              </w:rPr>
              <w:t>2W</w:t>
            </w:r>
          </w:p>
        </w:tc>
        <w:tc>
          <w:tcPr>
            <w:tcW w:w="1843" w:type="dxa"/>
          </w:tcPr>
          <w:p w14:paraId="0ACA8A9D" w14:textId="31ACB8C9" w:rsidR="00086FD4" w:rsidRDefault="00086FD4" w:rsidP="002B6E13">
            <w:pPr>
              <w:jc w:val="both"/>
              <w:rPr>
                <w:rFonts w:ascii="Arial" w:hAnsi="Arial" w:cs="Arial"/>
              </w:rPr>
            </w:pPr>
            <w:r>
              <w:rPr>
                <w:rFonts w:ascii="Arial" w:hAnsi="Arial" w:cs="Arial"/>
              </w:rPr>
              <w:t>14-tägig</w:t>
            </w:r>
          </w:p>
        </w:tc>
        <w:tc>
          <w:tcPr>
            <w:tcW w:w="1559" w:type="dxa"/>
          </w:tcPr>
          <w:p w14:paraId="1734704B" w14:textId="243F2D89" w:rsidR="00086FD4" w:rsidRDefault="00086FD4" w:rsidP="002B6E13">
            <w:pPr>
              <w:jc w:val="both"/>
              <w:rPr>
                <w:rFonts w:ascii="Arial" w:hAnsi="Arial" w:cs="Arial"/>
              </w:rPr>
            </w:pPr>
            <w:r>
              <w:rPr>
                <w:rFonts w:ascii="Arial" w:hAnsi="Arial" w:cs="Arial"/>
              </w:rPr>
              <w:t>26</w:t>
            </w:r>
          </w:p>
        </w:tc>
      </w:tr>
      <w:tr w:rsidR="00086FD4" w14:paraId="1A44CDA9" w14:textId="77777777" w:rsidTr="00CC6B8A">
        <w:tc>
          <w:tcPr>
            <w:tcW w:w="991" w:type="dxa"/>
          </w:tcPr>
          <w:p w14:paraId="039819DE" w14:textId="47278FFF" w:rsidR="00086FD4" w:rsidRDefault="00086FD4" w:rsidP="002B6E13">
            <w:pPr>
              <w:jc w:val="both"/>
              <w:rPr>
                <w:rFonts w:ascii="Arial" w:hAnsi="Arial" w:cs="Arial"/>
              </w:rPr>
            </w:pPr>
            <w:r>
              <w:rPr>
                <w:rFonts w:ascii="Arial" w:hAnsi="Arial" w:cs="Arial"/>
              </w:rPr>
              <w:t>1M</w:t>
            </w:r>
          </w:p>
        </w:tc>
        <w:tc>
          <w:tcPr>
            <w:tcW w:w="1843" w:type="dxa"/>
          </w:tcPr>
          <w:p w14:paraId="7D2517B0" w14:textId="53CC00A1" w:rsidR="00086FD4" w:rsidRDefault="00086FD4" w:rsidP="002B6E13">
            <w:pPr>
              <w:jc w:val="both"/>
              <w:rPr>
                <w:rFonts w:ascii="Arial" w:hAnsi="Arial" w:cs="Arial"/>
              </w:rPr>
            </w:pPr>
            <w:r>
              <w:rPr>
                <w:rFonts w:ascii="Arial" w:hAnsi="Arial" w:cs="Arial"/>
              </w:rPr>
              <w:t>1 x monatlich</w:t>
            </w:r>
          </w:p>
        </w:tc>
        <w:tc>
          <w:tcPr>
            <w:tcW w:w="1559" w:type="dxa"/>
          </w:tcPr>
          <w:p w14:paraId="130AA411" w14:textId="5440F5E8" w:rsidR="00086FD4" w:rsidRDefault="00086FD4" w:rsidP="002B6E13">
            <w:pPr>
              <w:jc w:val="both"/>
              <w:rPr>
                <w:rFonts w:ascii="Arial" w:hAnsi="Arial" w:cs="Arial"/>
              </w:rPr>
            </w:pPr>
            <w:r>
              <w:rPr>
                <w:rFonts w:ascii="Arial" w:hAnsi="Arial" w:cs="Arial"/>
              </w:rPr>
              <w:t>12</w:t>
            </w:r>
          </w:p>
        </w:tc>
      </w:tr>
      <w:tr w:rsidR="00086FD4" w14:paraId="21C9FD85" w14:textId="77777777" w:rsidTr="00CC6B8A">
        <w:tc>
          <w:tcPr>
            <w:tcW w:w="991" w:type="dxa"/>
          </w:tcPr>
          <w:p w14:paraId="5C9289AF" w14:textId="5B26A1D1" w:rsidR="00086FD4" w:rsidRDefault="00086FD4" w:rsidP="002B6E13">
            <w:pPr>
              <w:jc w:val="both"/>
              <w:rPr>
                <w:rFonts w:ascii="Arial" w:hAnsi="Arial" w:cs="Arial"/>
              </w:rPr>
            </w:pPr>
            <w:r>
              <w:rPr>
                <w:rFonts w:ascii="Arial" w:hAnsi="Arial" w:cs="Arial"/>
              </w:rPr>
              <w:t>1VJ</w:t>
            </w:r>
          </w:p>
        </w:tc>
        <w:tc>
          <w:tcPr>
            <w:tcW w:w="1843" w:type="dxa"/>
          </w:tcPr>
          <w:p w14:paraId="7CB8EEBD" w14:textId="2534180A" w:rsidR="00086FD4" w:rsidRDefault="00086FD4" w:rsidP="002B6E13">
            <w:pPr>
              <w:jc w:val="both"/>
              <w:rPr>
                <w:rFonts w:ascii="Arial" w:hAnsi="Arial" w:cs="Arial"/>
              </w:rPr>
            </w:pPr>
            <w:r>
              <w:rPr>
                <w:rFonts w:ascii="Arial" w:hAnsi="Arial" w:cs="Arial"/>
              </w:rPr>
              <w:t>vierteljährlich</w:t>
            </w:r>
          </w:p>
        </w:tc>
        <w:tc>
          <w:tcPr>
            <w:tcW w:w="1559" w:type="dxa"/>
          </w:tcPr>
          <w:p w14:paraId="5DABC5A4" w14:textId="5EE2D929" w:rsidR="00086FD4" w:rsidRDefault="00086FD4" w:rsidP="002B6E13">
            <w:pPr>
              <w:jc w:val="both"/>
              <w:rPr>
                <w:rFonts w:ascii="Arial" w:hAnsi="Arial" w:cs="Arial"/>
              </w:rPr>
            </w:pPr>
            <w:r>
              <w:rPr>
                <w:rFonts w:ascii="Arial" w:hAnsi="Arial" w:cs="Arial"/>
              </w:rPr>
              <w:t>4</w:t>
            </w:r>
          </w:p>
        </w:tc>
      </w:tr>
    </w:tbl>
    <w:p w14:paraId="332337BD" w14:textId="77777777" w:rsidR="00086FD4" w:rsidRDefault="00086FD4" w:rsidP="002B6E13">
      <w:pPr>
        <w:spacing w:after="0" w:line="240" w:lineRule="auto"/>
        <w:jc w:val="both"/>
        <w:rPr>
          <w:rFonts w:ascii="Arial" w:hAnsi="Arial" w:cs="Arial"/>
        </w:rPr>
      </w:pPr>
    </w:p>
    <w:p w14:paraId="5072FF46" w14:textId="7D9CCE51" w:rsidR="00BA6E44" w:rsidRPr="008B3519" w:rsidRDefault="00086FD4" w:rsidP="002B6E13">
      <w:pPr>
        <w:spacing w:after="0" w:line="240" w:lineRule="auto"/>
        <w:ind w:left="705"/>
        <w:jc w:val="both"/>
        <w:rPr>
          <w:rFonts w:ascii="Arial" w:hAnsi="Arial" w:cs="Arial"/>
        </w:rPr>
      </w:pPr>
      <w:r>
        <w:rPr>
          <w:rFonts w:ascii="Arial" w:hAnsi="Arial" w:cs="Arial"/>
        </w:rPr>
        <w:t>I</w:t>
      </w:r>
      <w:r w:rsidR="00A76E12">
        <w:rPr>
          <w:rFonts w:ascii="Arial" w:hAnsi="Arial" w:cs="Arial"/>
        </w:rPr>
        <w:t xml:space="preserve">n </w:t>
      </w:r>
      <w:r w:rsidR="00A76E12" w:rsidRPr="008B3519">
        <w:rPr>
          <w:rFonts w:ascii="Arial" w:hAnsi="Arial" w:cs="Arial"/>
        </w:rPr>
        <w:t xml:space="preserve">der </w:t>
      </w:r>
      <w:r w:rsidR="00A76E12" w:rsidRPr="00DB7352">
        <w:rPr>
          <w:rFonts w:ascii="Arial" w:hAnsi="Arial" w:cs="Arial"/>
          <w:u w:val="single"/>
        </w:rPr>
        <w:t>Anlage Liegenschaften</w:t>
      </w:r>
      <w:r w:rsidR="00A76E12" w:rsidRPr="008B3519">
        <w:rPr>
          <w:rFonts w:ascii="Arial" w:hAnsi="Arial" w:cs="Arial"/>
        </w:rPr>
        <w:t xml:space="preserve"> befinden sich detaillierte Informat</w:t>
      </w:r>
      <w:r w:rsidR="00A70A34" w:rsidRPr="008B3519">
        <w:rPr>
          <w:rFonts w:ascii="Arial" w:hAnsi="Arial" w:cs="Arial"/>
        </w:rPr>
        <w:t>ionen zu den einzelnen Gebäuden.</w:t>
      </w:r>
    </w:p>
    <w:p w14:paraId="03A3E421" w14:textId="77777777" w:rsidR="002B6E13" w:rsidRDefault="002B6E13" w:rsidP="002B6E13">
      <w:pPr>
        <w:spacing w:after="0" w:line="240" w:lineRule="auto"/>
        <w:ind w:left="705"/>
        <w:jc w:val="both"/>
        <w:rPr>
          <w:rFonts w:ascii="Arial" w:hAnsi="Arial" w:cs="Arial"/>
        </w:rPr>
      </w:pPr>
    </w:p>
    <w:p w14:paraId="01F731A5" w14:textId="3E09D5EB" w:rsidR="00636C46" w:rsidRDefault="004B364C" w:rsidP="002B6E13">
      <w:pPr>
        <w:spacing w:after="0" w:line="240" w:lineRule="auto"/>
        <w:ind w:left="705"/>
        <w:jc w:val="both"/>
        <w:rPr>
          <w:rFonts w:ascii="Arial" w:hAnsi="Arial" w:cs="Arial"/>
        </w:rPr>
      </w:pPr>
      <w:r>
        <w:rPr>
          <w:rFonts w:ascii="Arial" w:hAnsi="Arial" w:cs="Arial"/>
        </w:rPr>
        <w:t xml:space="preserve">Sollte der </w:t>
      </w:r>
      <w:r w:rsidRPr="008B3519">
        <w:rPr>
          <w:rFonts w:ascii="Arial" w:hAnsi="Arial" w:cs="Arial"/>
        </w:rPr>
        <w:t>in de</w:t>
      </w:r>
      <w:r w:rsidR="00DB7352">
        <w:rPr>
          <w:rFonts w:ascii="Arial" w:hAnsi="Arial" w:cs="Arial"/>
        </w:rPr>
        <w:t>n</w:t>
      </w:r>
      <w:r w:rsidRPr="008B3519">
        <w:rPr>
          <w:rFonts w:ascii="Arial" w:hAnsi="Arial" w:cs="Arial"/>
        </w:rPr>
        <w:t xml:space="preserve"> </w:t>
      </w:r>
      <w:r w:rsidRPr="00DB7352">
        <w:rPr>
          <w:rFonts w:ascii="Arial" w:hAnsi="Arial" w:cs="Arial"/>
          <w:u w:val="single"/>
        </w:rPr>
        <w:t>Anlage</w:t>
      </w:r>
      <w:r w:rsidR="00DB7352">
        <w:rPr>
          <w:rFonts w:ascii="Arial" w:hAnsi="Arial" w:cs="Arial"/>
          <w:u w:val="single"/>
        </w:rPr>
        <w:t>n</w:t>
      </w:r>
      <w:r w:rsidRPr="00DB7352">
        <w:rPr>
          <w:rFonts w:ascii="Arial" w:hAnsi="Arial" w:cs="Arial"/>
          <w:u w:val="single"/>
        </w:rPr>
        <w:t xml:space="preserve"> Liegenschaften</w:t>
      </w:r>
      <w:r w:rsidR="00DB7352">
        <w:rPr>
          <w:rFonts w:ascii="Arial" w:hAnsi="Arial" w:cs="Arial"/>
          <w:u w:val="single"/>
        </w:rPr>
        <w:t xml:space="preserve"> und Raumbuch</w:t>
      </w:r>
      <w:r w:rsidRPr="008B3519">
        <w:rPr>
          <w:rFonts w:ascii="Arial" w:hAnsi="Arial" w:cs="Arial"/>
        </w:rPr>
        <w:t xml:space="preserve"> skizzierte </w:t>
      </w:r>
      <w:r>
        <w:rPr>
          <w:rFonts w:ascii="Arial" w:hAnsi="Arial" w:cs="Arial"/>
        </w:rPr>
        <w:t xml:space="preserve">Eindruck der </w:t>
      </w:r>
      <w:proofErr w:type="gramStart"/>
      <w:r>
        <w:rPr>
          <w:rFonts w:ascii="Arial" w:hAnsi="Arial" w:cs="Arial"/>
        </w:rPr>
        <w:t>zu reinigenden Gebäude</w:t>
      </w:r>
      <w:proofErr w:type="gramEnd"/>
      <w:r>
        <w:rPr>
          <w:rFonts w:ascii="Arial" w:hAnsi="Arial" w:cs="Arial"/>
        </w:rPr>
        <w:t xml:space="preserve"> </w:t>
      </w:r>
      <w:r w:rsidR="00A70A34">
        <w:rPr>
          <w:rFonts w:ascii="Arial" w:hAnsi="Arial" w:cs="Arial"/>
        </w:rPr>
        <w:t xml:space="preserve">als </w:t>
      </w:r>
      <w:r>
        <w:rPr>
          <w:rFonts w:ascii="Arial" w:hAnsi="Arial" w:cs="Arial"/>
        </w:rPr>
        <w:t>ni</w:t>
      </w:r>
      <w:r w:rsidR="00A70A34">
        <w:rPr>
          <w:rFonts w:ascii="Arial" w:hAnsi="Arial" w:cs="Arial"/>
        </w:rPr>
        <w:t>cht ausreichend angesehen werden, haben Bieter</w:t>
      </w:r>
      <w:r>
        <w:rPr>
          <w:rFonts w:ascii="Arial" w:hAnsi="Arial" w:cs="Arial"/>
        </w:rPr>
        <w:t xml:space="preserve"> und Bietergemeinschaften vor </w:t>
      </w:r>
      <w:r w:rsidR="00A76E12" w:rsidRPr="00A76E12">
        <w:rPr>
          <w:rFonts w:ascii="Arial" w:hAnsi="Arial" w:cs="Arial"/>
        </w:rPr>
        <w:t xml:space="preserve">Erstellung und Abgabe des Angebotes </w:t>
      </w:r>
      <w:r w:rsidR="00A76E12" w:rsidRPr="00DB7352">
        <w:rPr>
          <w:rFonts w:ascii="Arial" w:hAnsi="Arial" w:cs="Arial"/>
          <w:b/>
        </w:rPr>
        <w:t>die Möglichkeit</w:t>
      </w:r>
      <w:r w:rsidR="00A76E12" w:rsidRPr="00A76E12">
        <w:rPr>
          <w:rFonts w:ascii="Arial" w:hAnsi="Arial" w:cs="Arial"/>
        </w:rPr>
        <w:t>, sich durch die Besichtigung aller betroffenen Objekte</w:t>
      </w:r>
      <w:r w:rsidR="00CC65E9">
        <w:rPr>
          <w:rFonts w:ascii="Arial" w:hAnsi="Arial" w:cs="Arial"/>
        </w:rPr>
        <w:t xml:space="preserve"> persönlich</w:t>
      </w:r>
      <w:r w:rsidR="00A76E12" w:rsidRPr="00A76E12">
        <w:rPr>
          <w:rFonts w:ascii="Arial" w:hAnsi="Arial" w:cs="Arial"/>
        </w:rPr>
        <w:t xml:space="preserve"> über die örtlichen Gegebenheiten zu informieren. Zur Vereinbarung eines Besichtigungstermins wenden sich die potentiellen Bieterinnen und Bietergemeinschaften bitte per E-Mail an</w:t>
      </w:r>
      <w:r w:rsidR="00636C46">
        <w:rPr>
          <w:rFonts w:ascii="Arial" w:hAnsi="Arial" w:cs="Arial"/>
        </w:rPr>
        <w:t>:</w:t>
      </w:r>
    </w:p>
    <w:p w14:paraId="234EE6E1" w14:textId="77777777" w:rsidR="002B6E13" w:rsidRDefault="002B6E13" w:rsidP="002B6E13">
      <w:pPr>
        <w:spacing w:after="0" w:line="240" w:lineRule="auto"/>
        <w:ind w:left="705"/>
        <w:jc w:val="both"/>
        <w:rPr>
          <w:rFonts w:ascii="Arial" w:hAnsi="Arial" w:cs="Arial"/>
        </w:rPr>
      </w:pPr>
    </w:p>
    <w:p w14:paraId="2F2BDEB7" w14:textId="1CC4F0E4" w:rsidR="00636C46" w:rsidRPr="00BF11B6" w:rsidRDefault="00636C46" w:rsidP="002B6E13">
      <w:pPr>
        <w:spacing w:after="0" w:line="240" w:lineRule="auto"/>
        <w:ind w:left="705"/>
        <w:jc w:val="center"/>
        <w:rPr>
          <w:rFonts w:ascii="Arial" w:hAnsi="Arial" w:cs="Arial"/>
        </w:rPr>
      </w:pPr>
      <w:r w:rsidRPr="00BF11B6">
        <w:rPr>
          <w:rFonts w:ascii="Arial" w:hAnsi="Arial" w:cs="Arial"/>
        </w:rPr>
        <w:t>jobcenter-koeln.infra@jobcenter-ge.de</w:t>
      </w:r>
    </w:p>
    <w:p w14:paraId="07FB1E5E" w14:textId="77777777" w:rsidR="002B6E13" w:rsidRDefault="002B6E13" w:rsidP="002B6E13">
      <w:pPr>
        <w:spacing w:after="0" w:line="240" w:lineRule="auto"/>
        <w:ind w:left="705"/>
        <w:jc w:val="both"/>
        <w:rPr>
          <w:rFonts w:ascii="Arial" w:hAnsi="Arial" w:cs="Arial"/>
        </w:rPr>
      </w:pPr>
    </w:p>
    <w:p w14:paraId="6F0EBFF5" w14:textId="47B0E542" w:rsidR="00A76E12" w:rsidRPr="00A76E12" w:rsidRDefault="00A76E12" w:rsidP="002B6E13">
      <w:pPr>
        <w:spacing w:after="0" w:line="240" w:lineRule="auto"/>
        <w:ind w:left="705"/>
        <w:jc w:val="both"/>
        <w:rPr>
          <w:rFonts w:ascii="Arial" w:hAnsi="Arial" w:cs="Arial"/>
        </w:rPr>
      </w:pPr>
      <w:r w:rsidRPr="00A76E12">
        <w:rPr>
          <w:rFonts w:ascii="Arial" w:hAnsi="Arial" w:cs="Arial"/>
        </w:rPr>
        <w:t xml:space="preserve">Objektbesichtigungen können </w:t>
      </w:r>
      <w:r w:rsidR="00C27ED5" w:rsidRPr="00DF448A">
        <w:rPr>
          <w:rFonts w:ascii="Arial" w:hAnsi="Arial" w:cs="Arial"/>
          <w:b/>
        </w:rPr>
        <w:t xml:space="preserve">bis zum </w:t>
      </w:r>
      <w:r w:rsidR="00DF448A" w:rsidRPr="00DF448A">
        <w:rPr>
          <w:rFonts w:ascii="Arial" w:hAnsi="Arial" w:cs="Arial"/>
          <w:b/>
        </w:rPr>
        <w:t>1</w:t>
      </w:r>
      <w:r w:rsidR="00DF448A">
        <w:rPr>
          <w:rFonts w:ascii="Arial" w:hAnsi="Arial" w:cs="Arial"/>
          <w:b/>
        </w:rPr>
        <w:t>7</w:t>
      </w:r>
      <w:r w:rsidR="00C27ED5" w:rsidRPr="00DF448A">
        <w:rPr>
          <w:rFonts w:ascii="Arial" w:hAnsi="Arial" w:cs="Arial"/>
          <w:b/>
        </w:rPr>
        <w:t>.07.2</w:t>
      </w:r>
      <w:r w:rsidR="00DF448A" w:rsidRPr="00DF448A">
        <w:rPr>
          <w:rFonts w:ascii="Arial" w:hAnsi="Arial" w:cs="Arial"/>
          <w:b/>
        </w:rPr>
        <w:t>6</w:t>
      </w:r>
      <w:r w:rsidR="00C27ED5" w:rsidRPr="00DF448A">
        <w:rPr>
          <w:rFonts w:ascii="Arial" w:hAnsi="Arial" w:cs="Arial"/>
        </w:rPr>
        <w:t xml:space="preserve"> </w:t>
      </w:r>
      <w:r w:rsidRPr="008C0F97">
        <w:rPr>
          <w:rFonts w:ascii="Arial" w:hAnsi="Arial" w:cs="Arial"/>
        </w:rPr>
        <w:t xml:space="preserve">durchgeführt </w:t>
      </w:r>
      <w:r w:rsidRPr="00A76E12">
        <w:rPr>
          <w:rFonts w:ascii="Arial" w:hAnsi="Arial" w:cs="Arial"/>
        </w:rPr>
        <w:t xml:space="preserve">werden (Besichtigungsfrist). Bitte vereinbaren Sie dazu rechtzeitig einen Termin mit dem </w:t>
      </w:r>
      <w:r w:rsidR="00602B6B">
        <w:rPr>
          <w:rFonts w:ascii="Arial" w:hAnsi="Arial" w:cs="Arial"/>
        </w:rPr>
        <w:t>jeweiligen</w:t>
      </w:r>
      <w:r w:rsidRPr="00A76E12">
        <w:rPr>
          <w:rFonts w:ascii="Arial" w:hAnsi="Arial" w:cs="Arial"/>
        </w:rPr>
        <w:t xml:space="preserve"> Ansprechpartner. Terminliche </w:t>
      </w:r>
      <w:r w:rsidR="00636C46">
        <w:rPr>
          <w:rFonts w:ascii="Arial" w:hAnsi="Arial" w:cs="Arial"/>
        </w:rPr>
        <w:t>Anfragen, die nicht mindestens 7</w:t>
      </w:r>
      <w:r w:rsidRPr="00A76E12">
        <w:rPr>
          <w:rFonts w:ascii="Arial" w:hAnsi="Arial" w:cs="Arial"/>
        </w:rPr>
        <w:t xml:space="preserve"> Werktage vor Ablauf der Besichtigungsfrist eingehen, können ggf. nicht mehr berücksichtigt werden.</w:t>
      </w:r>
    </w:p>
    <w:p w14:paraId="66B7FF49" w14:textId="77777777" w:rsidR="00BA6E44" w:rsidRDefault="00BA6E44" w:rsidP="002B6E13">
      <w:pPr>
        <w:spacing w:after="0" w:line="240" w:lineRule="auto"/>
        <w:jc w:val="both"/>
        <w:rPr>
          <w:rFonts w:ascii="Arial" w:hAnsi="Arial" w:cs="Arial"/>
        </w:rPr>
      </w:pPr>
    </w:p>
    <w:p w14:paraId="3BC99213" w14:textId="29DA6001" w:rsidR="00BA6E44" w:rsidRPr="00AD6898" w:rsidRDefault="00BA6E44" w:rsidP="002B6E13">
      <w:pPr>
        <w:pStyle w:val="berschrift1"/>
        <w:spacing w:before="0" w:line="240" w:lineRule="auto"/>
        <w:rPr>
          <w:rFonts w:ascii="Arial" w:hAnsi="Arial" w:cs="Arial"/>
          <w:b/>
          <w:color w:val="auto"/>
          <w:sz w:val="22"/>
          <w:szCs w:val="22"/>
          <w:u w:val="single"/>
        </w:rPr>
      </w:pPr>
      <w:bookmarkStart w:id="1" w:name="_Toc43287286"/>
      <w:r w:rsidRPr="00AD6898">
        <w:rPr>
          <w:rFonts w:ascii="Arial" w:hAnsi="Arial" w:cs="Arial"/>
          <w:b/>
          <w:color w:val="auto"/>
          <w:sz w:val="22"/>
          <w:szCs w:val="22"/>
          <w:u w:val="single"/>
        </w:rPr>
        <w:t>2</w:t>
      </w:r>
      <w:r w:rsidRPr="00AD6898">
        <w:rPr>
          <w:rFonts w:ascii="Arial" w:hAnsi="Arial" w:cs="Arial"/>
          <w:b/>
          <w:color w:val="auto"/>
          <w:sz w:val="22"/>
          <w:szCs w:val="22"/>
          <w:u w:val="single"/>
        </w:rPr>
        <w:tab/>
        <w:t>Abrechnung</w:t>
      </w:r>
      <w:bookmarkEnd w:id="1"/>
      <w:r w:rsidR="00325D31">
        <w:rPr>
          <w:rFonts w:ascii="Arial" w:hAnsi="Arial" w:cs="Arial"/>
          <w:b/>
          <w:color w:val="auto"/>
          <w:sz w:val="22"/>
          <w:szCs w:val="22"/>
          <w:u w:val="single"/>
        </w:rPr>
        <w:br/>
      </w:r>
    </w:p>
    <w:p w14:paraId="1F8965C6" w14:textId="37089B83" w:rsidR="00787A9D" w:rsidRDefault="004322C6" w:rsidP="00787A9D">
      <w:pPr>
        <w:spacing w:after="0" w:line="240" w:lineRule="auto"/>
        <w:ind w:left="705"/>
        <w:jc w:val="both"/>
        <w:rPr>
          <w:rFonts w:ascii="Arial" w:hAnsi="Arial" w:cs="Arial"/>
        </w:rPr>
      </w:pPr>
      <w:r>
        <w:rPr>
          <w:rFonts w:ascii="Arial" w:hAnsi="Arial" w:cs="Arial"/>
        </w:rPr>
        <w:t xml:space="preserve">Ihre Preise sind für alle Raumgruppen mit allen Intervallen und für die gesamte Dauer der Vertragslaufzeit zu kalkulieren und anzubieten. Abrechnung und Zahlung erfolgen monatlich nach Erbringung der mangelfreien Leistung. Der Preis </w:t>
      </w:r>
      <w:r w:rsidRPr="004322C6">
        <w:rPr>
          <w:rFonts w:ascii="Arial" w:hAnsi="Arial" w:cs="Arial"/>
          <w:u w:val="single"/>
        </w:rPr>
        <w:t>pro Monat</w:t>
      </w:r>
      <w:r>
        <w:rPr>
          <w:rFonts w:ascii="Arial" w:hAnsi="Arial" w:cs="Arial"/>
        </w:rPr>
        <w:t xml:space="preserve"> für die </w:t>
      </w:r>
      <w:r w:rsidRPr="00571FB3">
        <w:rPr>
          <w:rFonts w:ascii="Arial" w:hAnsi="Arial" w:cs="Arial"/>
        </w:rPr>
        <w:t xml:space="preserve">Unterhaltsreinigung errechnet sich als </w:t>
      </w:r>
      <w:r w:rsidR="00571FB3" w:rsidRPr="00571FB3">
        <w:rPr>
          <w:rFonts w:ascii="Arial" w:hAnsi="Arial" w:cs="Arial"/>
        </w:rPr>
        <w:t>60</w:t>
      </w:r>
      <w:r w:rsidRPr="00571FB3">
        <w:rPr>
          <w:rFonts w:ascii="Arial" w:hAnsi="Arial" w:cs="Arial"/>
        </w:rPr>
        <w:t>. Teil des angebotenen Preises</w:t>
      </w:r>
      <w:r w:rsidR="006D4017">
        <w:rPr>
          <w:rFonts w:ascii="Arial" w:hAnsi="Arial" w:cs="Arial"/>
        </w:rPr>
        <w:t xml:space="preserve"> je Liegenschaft</w:t>
      </w:r>
      <w:r w:rsidRPr="00A70A34">
        <w:rPr>
          <w:rFonts w:ascii="Arial" w:hAnsi="Arial" w:cs="Arial"/>
        </w:rPr>
        <w:t xml:space="preserve">. Der Preis pro Monat wird – sofern erforderlich – kaufmännisch auf zwei Nachkommastellen gerundet. </w:t>
      </w:r>
    </w:p>
    <w:p w14:paraId="225DFC04" w14:textId="77777777" w:rsidR="00787A9D" w:rsidRPr="00A70A34" w:rsidRDefault="00787A9D" w:rsidP="00787A9D">
      <w:pPr>
        <w:spacing w:after="0" w:line="240" w:lineRule="auto"/>
        <w:ind w:left="705"/>
        <w:jc w:val="both"/>
        <w:rPr>
          <w:rFonts w:ascii="Arial" w:hAnsi="Arial" w:cs="Arial"/>
        </w:rPr>
      </w:pPr>
    </w:p>
    <w:p w14:paraId="73230488" w14:textId="56BD6C31" w:rsidR="004322C6" w:rsidRDefault="004322C6" w:rsidP="002B6E13">
      <w:pPr>
        <w:spacing w:after="0" w:line="240" w:lineRule="auto"/>
        <w:ind w:left="705"/>
        <w:jc w:val="both"/>
        <w:rPr>
          <w:rFonts w:ascii="Arial" w:hAnsi="Arial" w:cs="Arial"/>
        </w:rPr>
      </w:pPr>
      <w:r>
        <w:rPr>
          <w:rFonts w:ascii="Arial" w:hAnsi="Arial" w:cs="Arial"/>
        </w:rPr>
        <w:t>Die prüfbaren Rechnungen</w:t>
      </w:r>
      <w:r w:rsidR="006D4017">
        <w:rPr>
          <w:rFonts w:ascii="Arial" w:hAnsi="Arial" w:cs="Arial"/>
        </w:rPr>
        <w:t xml:space="preserve"> (jeweils je Liegenschaft)</w:t>
      </w:r>
      <w:r>
        <w:rPr>
          <w:rFonts w:ascii="Arial" w:hAnsi="Arial" w:cs="Arial"/>
        </w:rPr>
        <w:t xml:space="preserve"> müssen je Einsatzort folgende Inhalte aufweisen:</w:t>
      </w:r>
    </w:p>
    <w:p w14:paraId="2171C1C1" w14:textId="77777777" w:rsidR="004322C6" w:rsidRDefault="004322C6" w:rsidP="002B6E13">
      <w:pPr>
        <w:pStyle w:val="Listenabsatz"/>
        <w:numPr>
          <w:ilvl w:val="0"/>
          <w:numId w:val="3"/>
        </w:numPr>
        <w:spacing w:after="0" w:line="240" w:lineRule="auto"/>
        <w:jc w:val="both"/>
        <w:rPr>
          <w:rFonts w:ascii="Arial" w:hAnsi="Arial" w:cs="Arial"/>
        </w:rPr>
      </w:pPr>
      <w:r>
        <w:rPr>
          <w:rFonts w:ascii="Arial" w:hAnsi="Arial" w:cs="Arial"/>
        </w:rPr>
        <w:t>das Datum,</w:t>
      </w:r>
    </w:p>
    <w:p w14:paraId="2422D5C4" w14:textId="67EDEC08" w:rsidR="004322C6" w:rsidRDefault="004322C6" w:rsidP="002B6E13">
      <w:pPr>
        <w:pStyle w:val="Listenabsatz"/>
        <w:numPr>
          <w:ilvl w:val="0"/>
          <w:numId w:val="3"/>
        </w:numPr>
        <w:spacing w:after="0" w:line="240" w:lineRule="auto"/>
        <w:jc w:val="both"/>
        <w:rPr>
          <w:rFonts w:ascii="Arial" w:hAnsi="Arial" w:cs="Arial"/>
        </w:rPr>
      </w:pPr>
      <w:r>
        <w:rPr>
          <w:rFonts w:ascii="Arial" w:hAnsi="Arial" w:cs="Arial"/>
        </w:rPr>
        <w:t>die genaue Bezeichnung des Ausführungsortes,</w:t>
      </w:r>
    </w:p>
    <w:p w14:paraId="676F9312" w14:textId="77777777" w:rsidR="004322C6" w:rsidRDefault="004322C6" w:rsidP="002B6E13">
      <w:pPr>
        <w:pStyle w:val="Listenabsatz"/>
        <w:numPr>
          <w:ilvl w:val="0"/>
          <w:numId w:val="3"/>
        </w:numPr>
        <w:spacing w:after="0" w:line="240" w:lineRule="auto"/>
        <w:jc w:val="both"/>
        <w:rPr>
          <w:rFonts w:ascii="Arial" w:hAnsi="Arial" w:cs="Arial"/>
        </w:rPr>
      </w:pPr>
      <w:r>
        <w:rPr>
          <w:rFonts w:ascii="Arial" w:hAnsi="Arial" w:cs="Arial"/>
        </w:rPr>
        <w:t>die Art und ggf. Umfang der erbrachten Leistung,</w:t>
      </w:r>
    </w:p>
    <w:p w14:paraId="3E6A15B2" w14:textId="77777777" w:rsidR="004322C6" w:rsidRDefault="004322C6" w:rsidP="002B6E13">
      <w:pPr>
        <w:pStyle w:val="Listenabsatz"/>
        <w:numPr>
          <w:ilvl w:val="0"/>
          <w:numId w:val="3"/>
        </w:numPr>
        <w:spacing w:after="0" w:line="240" w:lineRule="auto"/>
        <w:jc w:val="both"/>
        <w:rPr>
          <w:rFonts w:ascii="Arial" w:hAnsi="Arial" w:cs="Arial"/>
        </w:rPr>
      </w:pPr>
      <w:r>
        <w:rPr>
          <w:rFonts w:ascii="Arial" w:hAnsi="Arial" w:cs="Arial"/>
        </w:rPr>
        <w:t>die Anzahl der geleisteten produktiven Stunden,</w:t>
      </w:r>
    </w:p>
    <w:p w14:paraId="06CF26AF" w14:textId="3C2183CB" w:rsidR="004813AA" w:rsidRDefault="004322C6" w:rsidP="002B6E13">
      <w:pPr>
        <w:pStyle w:val="Listenabsatz"/>
        <w:numPr>
          <w:ilvl w:val="0"/>
          <w:numId w:val="3"/>
        </w:numPr>
        <w:spacing w:after="0" w:line="240" w:lineRule="auto"/>
        <w:jc w:val="both"/>
        <w:rPr>
          <w:rFonts w:ascii="Arial" w:hAnsi="Arial" w:cs="Arial"/>
        </w:rPr>
      </w:pPr>
      <w:r>
        <w:rPr>
          <w:rFonts w:ascii="Arial" w:hAnsi="Arial" w:cs="Arial"/>
        </w:rPr>
        <w:t>die gereinigten Flächen je Raumgruppe und Bodenart</w:t>
      </w:r>
      <w:r w:rsidR="004813AA">
        <w:rPr>
          <w:rFonts w:ascii="Arial" w:hAnsi="Arial" w:cs="Arial"/>
        </w:rPr>
        <w:t>.</w:t>
      </w:r>
    </w:p>
    <w:p w14:paraId="6CC9E606" w14:textId="77777777" w:rsidR="00787A9D" w:rsidRDefault="00787A9D" w:rsidP="00787A9D">
      <w:pPr>
        <w:pStyle w:val="Listenabsatz"/>
        <w:spacing w:after="0" w:line="240" w:lineRule="auto"/>
        <w:ind w:left="1065"/>
        <w:jc w:val="both"/>
        <w:rPr>
          <w:rFonts w:ascii="Arial" w:hAnsi="Arial" w:cs="Arial"/>
        </w:rPr>
      </w:pPr>
    </w:p>
    <w:p w14:paraId="540BB2F5" w14:textId="1E1D2418" w:rsidR="004813AA" w:rsidRDefault="004813AA" w:rsidP="002B6E13">
      <w:pPr>
        <w:spacing w:after="0" w:line="240" w:lineRule="auto"/>
        <w:ind w:left="705"/>
        <w:jc w:val="both"/>
        <w:rPr>
          <w:rFonts w:ascii="Arial" w:hAnsi="Arial" w:cs="Arial"/>
        </w:rPr>
      </w:pPr>
      <w:r>
        <w:rPr>
          <w:rFonts w:ascii="Arial" w:hAnsi="Arial" w:cs="Arial"/>
        </w:rPr>
        <w:t>Die Rechnungen sind an die vom AG vorgegebene Adresse zu richten. Die konk</w:t>
      </w:r>
      <w:r w:rsidR="00A70A34">
        <w:rPr>
          <w:rFonts w:ascii="Arial" w:hAnsi="Arial" w:cs="Arial"/>
        </w:rPr>
        <w:t>rete Rechnungsanschrift wird dem</w:t>
      </w:r>
      <w:r>
        <w:rPr>
          <w:rFonts w:ascii="Arial" w:hAnsi="Arial" w:cs="Arial"/>
        </w:rPr>
        <w:t xml:space="preserve"> AN vom Jobcenter Köln rechtzeitig mitgeteilt.</w:t>
      </w:r>
    </w:p>
    <w:p w14:paraId="6AEA5C52" w14:textId="77777777" w:rsidR="006C6DAB" w:rsidRDefault="006C6DAB" w:rsidP="002B6E13">
      <w:pPr>
        <w:spacing w:after="0" w:line="240" w:lineRule="auto"/>
        <w:jc w:val="both"/>
        <w:rPr>
          <w:rFonts w:ascii="Arial" w:hAnsi="Arial" w:cs="Arial"/>
        </w:rPr>
      </w:pPr>
    </w:p>
    <w:p w14:paraId="462156E4" w14:textId="39A1BD23" w:rsidR="004813AA" w:rsidRPr="00AD6898" w:rsidRDefault="004813AA" w:rsidP="002B6E13">
      <w:pPr>
        <w:pStyle w:val="berschrift1"/>
        <w:spacing w:before="0" w:line="240" w:lineRule="auto"/>
        <w:rPr>
          <w:rFonts w:ascii="Arial" w:hAnsi="Arial" w:cs="Arial"/>
          <w:b/>
          <w:color w:val="auto"/>
          <w:sz w:val="22"/>
          <w:szCs w:val="22"/>
          <w:u w:val="single"/>
        </w:rPr>
      </w:pPr>
      <w:bookmarkStart w:id="2" w:name="_Toc43287287"/>
      <w:r w:rsidRPr="00AD6898">
        <w:rPr>
          <w:rFonts w:ascii="Arial" w:hAnsi="Arial" w:cs="Arial"/>
          <w:b/>
          <w:color w:val="auto"/>
          <w:sz w:val="22"/>
          <w:szCs w:val="22"/>
          <w:u w:val="single"/>
        </w:rPr>
        <w:t>3</w:t>
      </w:r>
      <w:r w:rsidRPr="00AD6898">
        <w:rPr>
          <w:rFonts w:ascii="Arial" w:hAnsi="Arial" w:cs="Arial"/>
          <w:b/>
          <w:color w:val="auto"/>
          <w:sz w:val="22"/>
          <w:szCs w:val="22"/>
          <w:u w:val="single"/>
        </w:rPr>
        <w:tab/>
        <w:t>Bereitstellung von Arbeitskräften</w:t>
      </w:r>
      <w:bookmarkEnd w:id="2"/>
      <w:r w:rsidR="00325D31">
        <w:rPr>
          <w:rFonts w:ascii="Arial" w:hAnsi="Arial" w:cs="Arial"/>
          <w:b/>
          <w:color w:val="auto"/>
          <w:sz w:val="22"/>
          <w:szCs w:val="22"/>
          <w:u w:val="single"/>
        </w:rPr>
        <w:br/>
      </w:r>
    </w:p>
    <w:p w14:paraId="6A0F6125" w14:textId="0821D90C" w:rsidR="002445DE" w:rsidRDefault="00580F30" w:rsidP="002B6E13">
      <w:pPr>
        <w:spacing w:after="0" w:line="240" w:lineRule="auto"/>
        <w:ind w:left="705"/>
        <w:jc w:val="both"/>
        <w:rPr>
          <w:rFonts w:ascii="Arial" w:hAnsi="Arial" w:cs="Arial"/>
        </w:rPr>
      </w:pPr>
      <w:r>
        <w:rPr>
          <w:rFonts w:ascii="Arial" w:hAnsi="Arial" w:cs="Arial"/>
        </w:rPr>
        <w:t>Es sind Reinigung</w:t>
      </w:r>
      <w:r w:rsidR="004813AA">
        <w:rPr>
          <w:rFonts w:ascii="Arial" w:hAnsi="Arial" w:cs="Arial"/>
        </w:rPr>
        <w:t>skräfte in qualitativ und qu</w:t>
      </w:r>
      <w:r>
        <w:rPr>
          <w:rFonts w:ascii="Arial" w:hAnsi="Arial" w:cs="Arial"/>
        </w:rPr>
        <w:t>antitativ ausreichender Zahl zu</w:t>
      </w:r>
      <w:r w:rsidR="004813AA">
        <w:rPr>
          <w:rFonts w:ascii="Arial" w:hAnsi="Arial" w:cs="Arial"/>
        </w:rPr>
        <w:t xml:space="preserve"> </w:t>
      </w:r>
      <w:r>
        <w:rPr>
          <w:rFonts w:ascii="Arial" w:hAnsi="Arial" w:cs="Arial"/>
        </w:rPr>
        <w:t>beschäftigen</w:t>
      </w:r>
      <w:r w:rsidR="004813AA">
        <w:rPr>
          <w:rFonts w:ascii="Arial" w:hAnsi="Arial" w:cs="Arial"/>
        </w:rPr>
        <w:t>, sodass die Reinigungsleistungen im jeweils vorgegebenen zei</w:t>
      </w:r>
      <w:r w:rsidR="002445DE">
        <w:rPr>
          <w:rFonts w:ascii="Arial" w:hAnsi="Arial" w:cs="Arial"/>
        </w:rPr>
        <w:t>tlichen Rahmen erfolgen können.</w:t>
      </w:r>
    </w:p>
    <w:p w14:paraId="6DC55FC9" w14:textId="77777777" w:rsidR="00787A9D" w:rsidRDefault="00787A9D" w:rsidP="002B6E13">
      <w:pPr>
        <w:spacing w:after="0" w:line="240" w:lineRule="auto"/>
        <w:ind w:left="705"/>
        <w:jc w:val="both"/>
        <w:rPr>
          <w:rFonts w:ascii="Arial" w:hAnsi="Arial" w:cs="Arial"/>
        </w:rPr>
      </w:pPr>
    </w:p>
    <w:p w14:paraId="7BCEB70A" w14:textId="378B7850" w:rsidR="002445DE" w:rsidRDefault="002445DE" w:rsidP="002B6E13">
      <w:pPr>
        <w:spacing w:after="0" w:line="240" w:lineRule="auto"/>
        <w:ind w:left="705"/>
        <w:jc w:val="both"/>
        <w:rPr>
          <w:rFonts w:ascii="Arial" w:hAnsi="Arial" w:cs="Arial"/>
        </w:rPr>
      </w:pPr>
      <w:r>
        <w:rPr>
          <w:rFonts w:ascii="Arial" w:hAnsi="Arial" w:cs="Arial"/>
        </w:rPr>
        <w:t>Jede eingesetzte Reinigungskraft ist dazu verpflichtet, reinigungstäglich die Aufnahme und Beendigung ihrer</w:t>
      </w:r>
      <w:r w:rsidRPr="002445DE">
        <w:rPr>
          <w:rFonts w:ascii="Arial" w:hAnsi="Arial" w:cs="Arial"/>
        </w:rPr>
        <w:t xml:space="preserve"> Reinigungstätigkeit </w:t>
      </w:r>
      <w:r>
        <w:rPr>
          <w:rFonts w:ascii="Arial" w:hAnsi="Arial" w:cs="Arial"/>
        </w:rPr>
        <w:t xml:space="preserve">auf in der jeweiligen Liegenschaft ausliegenden Listen namentlich sowie zeitlich einzutragen.  </w:t>
      </w:r>
    </w:p>
    <w:p w14:paraId="7C937903" w14:textId="77777777" w:rsidR="00787A9D" w:rsidRDefault="00787A9D" w:rsidP="002B6E13">
      <w:pPr>
        <w:spacing w:after="0" w:line="240" w:lineRule="auto"/>
        <w:ind w:left="705"/>
        <w:jc w:val="both"/>
        <w:rPr>
          <w:rFonts w:ascii="Arial" w:hAnsi="Arial" w:cs="Arial"/>
        </w:rPr>
      </w:pPr>
    </w:p>
    <w:p w14:paraId="080F34F6" w14:textId="15D6328E" w:rsidR="004813AA" w:rsidRDefault="004813AA" w:rsidP="002B6E13">
      <w:pPr>
        <w:spacing w:after="0" w:line="240" w:lineRule="auto"/>
        <w:ind w:left="705"/>
        <w:jc w:val="both"/>
        <w:rPr>
          <w:rFonts w:ascii="Arial" w:hAnsi="Arial" w:cs="Arial"/>
        </w:rPr>
      </w:pPr>
      <w:r w:rsidRPr="006F3738">
        <w:rPr>
          <w:rFonts w:ascii="Arial" w:hAnsi="Arial" w:cs="Arial"/>
        </w:rPr>
        <w:t>Auf Wunsch des AG nutzen die eingesetzten Reini</w:t>
      </w:r>
      <w:r w:rsidR="002445DE">
        <w:rPr>
          <w:rFonts w:ascii="Arial" w:hAnsi="Arial" w:cs="Arial"/>
        </w:rPr>
        <w:t>gungskräfte ein seitens des AG bereitgestelltes Zeiterfassungssystem</w:t>
      </w:r>
      <w:r>
        <w:rPr>
          <w:rFonts w:ascii="Arial" w:hAnsi="Arial" w:cs="Arial"/>
        </w:rPr>
        <w:t xml:space="preserve">. In jedem Fall sind </w:t>
      </w:r>
      <w:r w:rsidR="00A70A34">
        <w:rPr>
          <w:rFonts w:ascii="Arial" w:hAnsi="Arial" w:cs="Arial"/>
        </w:rPr>
        <w:t>vom</w:t>
      </w:r>
      <w:r>
        <w:rPr>
          <w:rFonts w:ascii="Arial" w:hAnsi="Arial" w:cs="Arial"/>
        </w:rPr>
        <w:t xml:space="preserve"> AN auch schriftliche Aufzeichnungen nach den Erfordernissen des Arbeitnehmerentsendegesetzes</w:t>
      </w:r>
      <w:r w:rsidR="00B81ABA">
        <w:rPr>
          <w:rFonts w:ascii="Arial" w:hAnsi="Arial" w:cs="Arial"/>
        </w:rPr>
        <w:t xml:space="preserve"> (AEntG)</w:t>
      </w:r>
      <w:r>
        <w:rPr>
          <w:rFonts w:ascii="Arial" w:hAnsi="Arial" w:cs="Arial"/>
        </w:rPr>
        <w:t xml:space="preserve"> zu führen und bereit zu halten, aus denen konkret hervorgeht, welche Kräfte in welchem Zeitraum Reinigungsleistungen im jeweiligen Gebäude erbringen.</w:t>
      </w:r>
    </w:p>
    <w:p w14:paraId="711D94E0" w14:textId="77777777" w:rsidR="00787A9D" w:rsidRDefault="00787A9D" w:rsidP="002B6E13">
      <w:pPr>
        <w:spacing w:after="0" w:line="240" w:lineRule="auto"/>
        <w:ind w:left="705"/>
        <w:jc w:val="both"/>
        <w:rPr>
          <w:rFonts w:ascii="Arial" w:hAnsi="Arial" w:cs="Arial"/>
        </w:rPr>
      </w:pPr>
    </w:p>
    <w:p w14:paraId="4A6F6376" w14:textId="4D74EEB3" w:rsidR="00086E0D" w:rsidRDefault="00086E0D" w:rsidP="002B6E13">
      <w:pPr>
        <w:spacing w:after="0" w:line="240" w:lineRule="auto"/>
        <w:ind w:left="705"/>
        <w:jc w:val="both"/>
        <w:rPr>
          <w:rFonts w:ascii="Arial" w:hAnsi="Arial" w:cs="Arial"/>
        </w:rPr>
      </w:pPr>
      <w:r w:rsidRPr="00A70A34">
        <w:rPr>
          <w:rFonts w:ascii="Arial" w:hAnsi="Arial" w:cs="Arial"/>
        </w:rPr>
        <w:lastRenderedPageBreak/>
        <w:t xml:space="preserve">Die im Angebot kalkulierten Stunden stellen die Untergrenze der tatsächlich </w:t>
      </w:r>
      <w:r w:rsidR="00DA2A92">
        <w:rPr>
          <w:rFonts w:ascii="Arial" w:hAnsi="Arial" w:cs="Arial"/>
        </w:rPr>
        <w:t>durch den AN zu erbringenden</w:t>
      </w:r>
      <w:r w:rsidRPr="00A70A34">
        <w:rPr>
          <w:rFonts w:ascii="Arial" w:hAnsi="Arial" w:cs="Arial"/>
        </w:rPr>
        <w:t xml:space="preserve"> </w:t>
      </w:r>
      <w:r w:rsidR="00DA2A92">
        <w:rPr>
          <w:rFonts w:ascii="Arial" w:hAnsi="Arial" w:cs="Arial"/>
        </w:rPr>
        <w:t>Reinigungsstunden</w:t>
      </w:r>
      <w:r w:rsidRPr="00A70A34">
        <w:rPr>
          <w:rFonts w:ascii="Arial" w:hAnsi="Arial" w:cs="Arial"/>
        </w:rPr>
        <w:t xml:space="preserve"> dar</w:t>
      </w:r>
      <w:r w:rsidR="00DA2A92">
        <w:rPr>
          <w:rFonts w:ascii="Arial" w:hAnsi="Arial" w:cs="Arial"/>
        </w:rPr>
        <w:t xml:space="preserve"> und sind ausdrücklich vertraglich durch den AN geschuldet.</w:t>
      </w:r>
      <w:r w:rsidR="002F2FED">
        <w:rPr>
          <w:rFonts w:ascii="Arial" w:hAnsi="Arial" w:cs="Arial"/>
        </w:rPr>
        <w:t xml:space="preserve"> </w:t>
      </w:r>
      <w:r w:rsidR="00032A9A">
        <w:rPr>
          <w:rFonts w:ascii="Arial" w:hAnsi="Arial" w:cs="Arial"/>
        </w:rPr>
        <w:t>Es obliegt dem AN, die für die vertragsgemäße Erbringung seiner Leistung benötigten Reinigungsstunden zu kalkulieren.</w:t>
      </w:r>
      <w:r w:rsidR="00032A9A" w:rsidRPr="00032A9A">
        <w:rPr>
          <w:rFonts w:ascii="Arial" w:hAnsi="Arial" w:cs="Arial"/>
        </w:rPr>
        <w:t xml:space="preserve"> </w:t>
      </w:r>
      <w:r w:rsidR="00032A9A">
        <w:rPr>
          <w:rFonts w:ascii="Arial" w:hAnsi="Arial" w:cs="Arial"/>
        </w:rPr>
        <w:t xml:space="preserve">Nicht mit dem AG vorher ausdrücklich vereinbarte Mehrstunden werden nicht vergütet. </w:t>
      </w:r>
      <w:r w:rsidRPr="00A70A34">
        <w:rPr>
          <w:rFonts w:ascii="Arial" w:hAnsi="Arial" w:cs="Arial"/>
        </w:rPr>
        <w:t xml:space="preserve">Die rechnerische Untergrenze </w:t>
      </w:r>
      <w:r w:rsidRPr="00A70A34">
        <w:rPr>
          <w:rFonts w:ascii="Arial" w:hAnsi="Arial" w:cs="Arial"/>
          <w:u w:val="single"/>
        </w:rPr>
        <w:t>pro Tag</w:t>
      </w:r>
      <w:r w:rsidRPr="00A70A34">
        <w:rPr>
          <w:rFonts w:ascii="Arial" w:hAnsi="Arial" w:cs="Arial"/>
        </w:rPr>
        <w:t xml:space="preserve"> ist der </w:t>
      </w:r>
      <w:r w:rsidR="008144F8" w:rsidRPr="00A70A34">
        <w:rPr>
          <w:rFonts w:ascii="Arial" w:hAnsi="Arial" w:cs="Arial"/>
        </w:rPr>
        <w:t>251</w:t>
      </w:r>
      <w:r w:rsidRPr="00A70A34">
        <w:rPr>
          <w:rFonts w:ascii="Arial" w:hAnsi="Arial" w:cs="Arial"/>
        </w:rPr>
        <w:t>. Teil der Jahresproduktivstunden. „Produktive Stunden“ sind die in der Unterhaltsreinigung tatsächlich geleisteten Arbeitszeiten</w:t>
      </w:r>
      <w:r w:rsidR="00EF21B0" w:rsidRPr="00A70A34">
        <w:rPr>
          <w:rFonts w:ascii="Arial" w:hAnsi="Arial" w:cs="Arial"/>
        </w:rPr>
        <w:t xml:space="preserve"> (Eigenerfassungen der AN – abzüglich der Pausen). Hierzu gehören auch Wege- und Rüstzeiten der ausführenden Reinigungskräfte.</w:t>
      </w:r>
    </w:p>
    <w:p w14:paraId="2C030A18" w14:textId="77777777" w:rsidR="00787A9D" w:rsidRPr="00A70A34" w:rsidRDefault="00787A9D" w:rsidP="002B6E13">
      <w:pPr>
        <w:spacing w:after="0" w:line="240" w:lineRule="auto"/>
        <w:ind w:left="705"/>
        <w:jc w:val="both"/>
        <w:rPr>
          <w:rFonts w:ascii="Arial" w:hAnsi="Arial" w:cs="Arial"/>
        </w:rPr>
      </w:pPr>
    </w:p>
    <w:p w14:paraId="2E477225" w14:textId="77777777" w:rsidR="00EF21B0" w:rsidRPr="00A70A34" w:rsidRDefault="00EF21B0" w:rsidP="002B6E13">
      <w:pPr>
        <w:spacing w:after="0" w:line="240" w:lineRule="auto"/>
        <w:ind w:left="705"/>
        <w:jc w:val="both"/>
        <w:rPr>
          <w:rFonts w:ascii="Arial" w:hAnsi="Arial" w:cs="Arial"/>
        </w:rPr>
      </w:pPr>
      <w:r w:rsidRPr="00A70A34">
        <w:rPr>
          <w:rFonts w:ascii="Arial" w:hAnsi="Arial" w:cs="Arial"/>
        </w:rPr>
        <w:t xml:space="preserve">Bei der Feststellung der </w:t>
      </w:r>
      <w:r w:rsidRPr="00A70A34">
        <w:rPr>
          <w:rFonts w:ascii="Arial" w:hAnsi="Arial" w:cs="Arial"/>
          <w:u w:val="single"/>
        </w:rPr>
        <w:t>Mindest</w:t>
      </w:r>
      <w:r w:rsidRPr="00A70A34">
        <w:rPr>
          <w:rFonts w:ascii="Arial" w:hAnsi="Arial" w:cs="Arial"/>
        </w:rPr>
        <w:t>produktivstunden werden nicht erfasst:</w:t>
      </w:r>
    </w:p>
    <w:p w14:paraId="05F2CBD6" w14:textId="77777777" w:rsidR="00EF21B0" w:rsidRPr="00A70A34" w:rsidRDefault="00EF21B0" w:rsidP="002B6E13">
      <w:pPr>
        <w:pStyle w:val="Listenabsatz"/>
        <w:numPr>
          <w:ilvl w:val="0"/>
          <w:numId w:val="4"/>
        </w:numPr>
        <w:spacing w:after="0" w:line="240" w:lineRule="auto"/>
        <w:jc w:val="both"/>
        <w:rPr>
          <w:rFonts w:ascii="Arial" w:hAnsi="Arial" w:cs="Arial"/>
        </w:rPr>
      </w:pPr>
      <w:r w:rsidRPr="00A70A34">
        <w:rPr>
          <w:rFonts w:ascii="Arial" w:hAnsi="Arial" w:cs="Arial"/>
        </w:rPr>
        <w:t>Pausen,</w:t>
      </w:r>
    </w:p>
    <w:p w14:paraId="4E8294C7" w14:textId="15B08066" w:rsidR="00EF21B0" w:rsidRPr="00946BD2" w:rsidRDefault="00EF21B0" w:rsidP="002B6E13">
      <w:pPr>
        <w:pStyle w:val="Listenabsatz"/>
        <w:numPr>
          <w:ilvl w:val="0"/>
          <w:numId w:val="4"/>
        </w:numPr>
        <w:spacing w:after="0" w:line="240" w:lineRule="auto"/>
        <w:jc w:val="both"/>
        <w:rPr>
          <w:rFonts w:ascii="Arial" w:hAnsi="Arial" w:cs="Arial"/>
        </w:rPr>
      </w:pPr>
      <w:r w:rsidRPr="00A70A34">
        <w:rPr>
          <w:rFonts w:ascii="Arial" w:hAnsi="Arial" w:cs="Arial"/>
        </w:rPr>
        <w:t xml:space="preserve">Tätigkeiten und Zeiten </w:t>
      </w:r>
      <w:r w:rsidR="00946BD2" w:rsidRPr="00946BD2">
        <w:rPr>
          <w:rFonts w:ascii="Arial" w:hAnsi="Arial" w:cs="Arial"/>
        </w:rPr>
        <w:t>des O</w:t>
      </w:r>
      <w:r w:rsidRPr="00946BD2">
        <w:rPr>
          <w:rFonts w:ascii="Arial" w:hAnsi="Arial" w:cs="Arial"/>
        </w:rPr>
        <w:t>bjektleiter</w:t>
      </w:r>
      <w:r w:rsidR="00946BD2" w:rsidRPr="00946BD2">
        <w:rPr>
          <w:rFonts w:ascii="Arial" w:hAnsi="Arial" w:cs="Arial"/>
        </w:rPr>
        <w:t>s</w:t>
      </w:r>
      <w:r w:rsidRPr="00946BD2">
        <w:rPr>
          <w:rFonts w:ascii="Arial" w:hAnsi="Arial" w:cs="Arial"/>
        </w:rPr>
        <w:t xml:space="preserve"> oder Führungskräfte</w:t>
      </w:r>
      <w:r w:rsidR="00A70A34" w:rsidRPr="00946BD2">
        <w:rPr>
          <w:rFonts w:ascii="Arial" w:hAnsi="Arial" w:cs="Arial"/>
        </w:rPr>
        <w:t>n</w:t>
      </w:r>
      <w:r w:rsidRPr="00946BD2">
        <w:rPr>
          <w:rFonts w:ascii="Arial" w:hAnsi="Arial" w:cs="Arial"/>
        </w:rPr>
        <w:t>,</w:t>
      </w:r>
    </w:p>
    <w:p w14:paraId="02926D70" w14:textId="57CDD223" w:rsidR="00EF21B0" w:rsidRDefault="00EF21B0" w:rsidP="002B6E13">
      <w:pPr>
        <w:pStyle w:val="Listenabsatz"/>
        <w:numPr>
          <w:ilvl w:val="0"/>
          <w:numId w:val="4"/>
        </w:numPr>
        <w:spacing w:after="0" w:line="240" w:lineRule="auto"/>
        <w:jc w:val="both"/>
        <w:rPr>
          <w:rFonts w:ascii="Arial" w:hAnsi="Arial" w:cs="Arial"/>
        </w:rPr>
      </w:pPr>
      <w:r w:rsidRPr="00946BD2">
        <w:rPr>
          <w:rFonts w:ascii="Arial" w:hAnsi="Arial" w:cs="Arial"/>
        </w:rPr>
        <w:t>Arbeitszeiten der Vorarbeiter, sofern sie nicht unmittelbar aus diesem Vertrag geschuldete Reinigungsleistung erbringen.</w:t>
      </w:r>
    </w:p>
    <w:p w14:paraId="0E0364E1" w14:textId="77777777" w:rsidR="00787A9D" w:rsidRPr="00946BD2" w:rsidRDefault="00787A9D" w:rsidP="002B6E13">
      <w:pPr>
        <w:pStyle w:val="Listenabsatz"/>
        <w:numPr>
          <w:ilvl w:val="0"/>
          <w:numId w:val="4"/>
        </w:numPr>
        <w:spacing w:after="0" w:line="240" w:lineRule="auto"/>
        <w:jc w:val="both"/>
        <w:rPr>
          <w:rFonts w:ascii="Arial" w:hAnsi="Arial" w:cs="Arial"/>
        </w:rPr>
      </w:pPr>
    </w:p>
    <w:p w14:paraId="467D1EAE" w14:textId="2F9796D6" w:rsidR="00EF21B0" w:rsidRPr="00434AC0" w:rsidRDefault="00946BD2" w:rsidP="002B6E13">
      <w:pPr>
        <w:spacing w:after="0" w:line="240" w:lineRule="auto"/>
        <w:ind w:left="708"/>
        <w:jc w:val="both"/>
        <w:rPr>
          <w:rFonts w:ascii="Arial" w:hAnsi="Arial" w:cs="Arial"/>
        </w:rPr>
      </w:pPr>
      <w:r>
        <w:rPr>
          <w:rFonts w:ascii="Arial" w:hAnsi="Arial" w:cs="Arial"/>
        </w:rPr>
        <w:t>Der</w:t>
      </w:r>
      <w:r w:rsidR="00EF21B0">
        <w:rPr>
          <w:rFonts w:ascii="Arial" w:hAnsi="Arial" w:cs="Arial"/>
        </w:rPr>
        <w:t xml:space="preserve"> AN erhält vom AG unmittelbar nach Zuschlag alle Informationen über die zu Auftragsbeginn</w:t>
      </w:r>
      <w:r w:rsidR="00C1474C">
        <w:rPr>
          <w:rFonts w:ascii="Arial" w:hAnsi="Arial" w:cs="Arial"/>
        </w:rPr>
        <w:t xml:space="preserve"> zu reinigenden Flächen. Hiernac</w:t>
      </w:r>
      <w:r>
        <w:rPr>
          <w:rFonts w:ascii="Arial" w:hAnsi="Arial" w:cs="Arial"/>
        </w:rPr>
        <w:t>h plant der</w:t>
      </w:r>
      <w:r w:rsidR="00C1474C">
        <w:rPr>
          <w:rFonts w:ascii="Arial" w:hAnsi="Arial" w:cs="Arial"/>
        </w:rPr>
        <w:t xml:space="preserve"> AN </w:t>
      </w:r>
      <w:r>
        <w:rPr>
          <w:rFonts w:ascii="Arial" w:hAnsi="Arial" w:cs="Arial"/>
        </w:rPr>
        <w:t>seine</w:t>
      </w:r>
      <w:r w:rsidR="00C1474C">
        <w:rPr>
          <w:rFonts w:ascii="Arial" w:hAnsi="Arial" w:cs="Arial"/>
        </w:rPr>
        <w:t xml:space="preserve"> einzusetzenden Personal- und Sachressourcen und legt die konkrete Personalplanung dem A</w:t>
      </w:r>
      <w:r>
        <w:rPr>
          <w:rFonts w:ascii="Arial" w:hAnsi="Arial" w:cs="Arial"/>
        </w:rPr>
        <w:t>nsprechpartner des AG</w:t>
      </w:r>
      <w:r w:rsidR="00C1474C">
        <w:rPr>
          <w:rFonts w:ascii="Arial" w:hAnsi="Arial" w:cs="Arial"/>
        </w:rPr>
        <w:t xml:space="preserve"> für jede Liegenschaft vor. Die Planung beinhaltet die Anzahl der Reinigungskräfte mit den jeweils zu leistenden Produktivstunden zur Erbringung der Reinigungsleistung (Namen der Reinigungskräfte mit Stunden).</w:t>
      </w:r>
      <w:r w:rsidR="00785BBF">
        <w:rPr>
          <w:rFonts w:ascii="Arial" w:hAnsi="Arial" w:cs="Arial"/>
        </w:rPr>
        <w:t xml:space="preserve"> Die aufgestellten Revier- und Reinigungspläne müssen mindestens die in </w:t>
      </w:r>
      <w:r w:rsidR="00434AC0" w:rsidRPr="00434AC0">
        <w:rPr>
          <w:rFonts w:ascii="Arial" w:hAnsi="Arial" w:cs="Arial"/>
        </w:rPr>
        <w:t xml:space="preserve">der </w:t>
      </w:r>
      <w:r w:rsidR="00785BBF" w:rsidRPr="002464F1">
        <w:rPr>
          <w:rFonts w:ascii="Arial" w:hAnsi="Arial" w:cs="Arial"/>
          <w:u w:val="single"/>
        </w:rPr>
        <w:t>Anlage Revier- und Reinigungsplan</w:t>
      </w:r>
      <w:r w:rsidR="00785BBF" w:rsidRPr="00434AC0">
        <w:rPr>
          <w:rFonts w:ascii="Arial" w:hAnsi="Arial" w:cs="Arial"/>
        </w:rPr>
        <w:t xml:space="preserve"> verzeichneten Angaben enthalten. </w:t>
      </w:r>
    </w:p>
    <w:p w14:paraId="33CE3186" w14:textId="77777777" w:rsidR="00787A9D" w:rsidRDefault="00787A9D" w:rsidP="002B6E13">
      <w:pPr>
        <w:spacing w:after="0" w:line="240" w:lineRule="auto"/>
        <w:ind w:left="708"/>
        <w:jc w:val="both"/>
        <w:rPr>
          <w:rFonts w:ascii="Arial" w:hAnsi="Arial" w:cs="Arial"/>
        </w:rPr>
      </w:pPr>
    </w:p>
    <w:p w14:paraId="490ECD82" w14:textId="77777777" w:rsidR="00A77D4E" w:rsidRDefault="00C1474C" w:rsidP="002B6E13">
      <w:pPr>
        <w:spacing w:after="0" w:line="240" w:lineRule="auto"/>
        <w:ind w:left="708"/>
        <w:jc w:val="both"/>
        <w:rPr>
          <w:rFonts w:ascii="Arial" w:hAnsi="Arial" w:cs="Arial"/>
        </w:rPr>
      </w:pPr>
      <w:r>
        <w:rPr>
          <w:rFonts w:ascii="Arial" w:hAnsi="Arial" w:cs="Arial"/>
        </w:rPr>
        <w:t>Die konkreten Reinigungszeiten sind</w:t>
      </w:r>
      <w:r w:rsidR="00EA1F27">
        <w:rPr>
          <w:rFonts w:ascii="Arial" w:hAnsi="Arial" w:cs="Arial"/>
        </w:rPr>
        <w:t xml:space="preserve"> mit dem AG</w:t>
      </w:r>
      <w:r>
        <w:rPr>
          <w:rFonts w:ascii="Arial" w:hAnsi="Arial" w:cs="Arial"/>
        </w:rPr>
        <w:t xml:space="preserve"> abzustimmen. Änderungen</w:t>
      </w:r>
      <w:r w:rsidR="00A77D4E">
        <w:rPr>
          <w:rFonts w:ascii="Arial" w:hAnsi="Arial" w:cs="Arial"/>
        </w:rPr>
        <w:t xml:space="preserve"> der Revier- und Reini</w:t>
      </w:r>
      <w:r w:rsidR="00EA1F27">
        <w:rPr>
          <w:rFonts w:ascii="Arial" w:hAnsi="Arial" w:cs="Arial"/>
        </w:rPr>
        <w:t>gungspläne sind dem AG</w:t>
      </w:r>
      <w:r w:rsidR="00A77D4E">
        <w:rPr>
          <w:rFonts w:ascii="Arial" w:hAnsi="Arial" w:cs="Arial"/>
        </w:rPr>
        <w:t xml:space="preserve"> unverzüglich vorzulegen.</w:t>
      </w:r>
    </w:p>
    <w:p w14:paraId="364EEDA2" w14:textId="77777777" w:rsidR="00BF11B6" w:rsidRDefault="00BF11B6" w:rsidP="002B6E13">
      <w:pPr>
        <w:spacing w:after="0" w:line="240" w:lineRule="auto"/>
        <w:ind w:left="708"/>
        <w:jc w:val="both"/>
        <w:rPr>
          <w:rFonts w:ascii="Arial" w:hAnsi="Arial" w:cs="Arial"/>
        </w:rPr>
      </w:pPr>
    </w:p>
    <w:p w14:paraId="7F13B777" w14:textId="0CE1B917" w:rsidR="00A77D4E" w:rsidRPr="00AD6898" w:rsidRDefault="00F359AE" w:rsidP="002B6E13">
      <w:pPr>
        <w:pStyle w:val="berschrift1"/>
        <w:spacing w:before="0" w:line="240" w:lineRule="auto"/>
        <w:rPr>
          <w:rFonts w:ascii="Arial" w:hAnsi="Arial" w:cs="Arial"/>
          <w:b/>
          <w:color w:val="auto"/>
          <w:sz w:val="22"/>
          <w:szCs w:val="22"/>
          <w:u w:val="single"/>
        </w:rPr>
      </w:pPr>
      <w:bookmarkStart w:id="3" w:name="_Toc43287288"/>
      <w:r w:rsidRPr="00AD6898">
        <w:rPr>
          <w:rFonts w:ascii="Arial" w:hAnsi="Arial" w:cs="Arial"/>
          <w:b/>
          <w:color w:val="auto"/>
          <w:sz w:val="22"/>
          <w:szCs w:val="22"/>
          <w:u w:val="single"/>
        </w:rPr>
        <w:t>4</w:t>
      </w:r>
      <w:r w:rsidRPr="00AD6898">
        <w:rPr>
          <w:rFonts w:ascii="Arial" w:hAnsi="Arial" w:cs="Arial"/>
          <w:b/>
          <w:color w:val="auto"/>
          <w:sz w:val="22"/>
          <w:szCs w:val="22"/>
          <w:u w:val="single"/>
        </w:rPr>
        <w:tab/>
        <w:t>Erreichbarkeit Vorarbeitender und Objektleitung</w:t>
      </w:r>
      <w:bookmarkEnd w:id="3"/>
      <w:r w:rsidR="00325D31">
        <w:rPr>
          <w:rFonts w:ascii="Arial" w:hAnsi="Arial" w:cs="Arial"/>
          <w:b/>
          <w:color w:val="auto"/>
          <w:sz w:val="22"/>
          <w:szCs w:val="22"/>
          <w:u w:val="single"/>
        </w:rPr>
        <w:br/>
      </w:r>
    </w:p>
    <w:p w14:paraId="5E33FA7B" w14:textId="35D0FBC7" w:rsidR="007119B5" w:rsidRDefault="00946BD2" w:rsidP="002B6E13">
      <w:pPr>
        <w:spacing w:after="0" w:line="240" w:lineRule="auto"/>
        <w:ind w:left="705"/>
        <w:jc w:val="both"/>
        <w:rPr>
          <w:rFonts w:ascii="Arial" w:hAnsi="Arial" w:cs="Arial"/>
        </w:rPr>
      </w:pPr>
      <w:r>
        <w:rPr>
          <w:rFonts w:ascii="Arial" w:hAnsi="Arial" w:cs="Arial"/>
        </w:rPr>
        <w:t>Vorarbeiter</w:t>
      </w:r>
      <w:r w:rsidR="00EA1F27">
        <w:rPr>
          <w:rFonts w:ascii="Arial" w:hAnsi="Arial" w:cs="Arial"/>
        </w:rPr>
        <w:t xml:space="preserve"> und Objektleitungen</w:t>
      </w:r>
      <w:r w:rsidR="00E50AB3">
        <w:rPr>
          <w:rFonts w:ascii="Arial" w:hAnsi="Arial" w:cs="Arial"/>
        </w:rPr>
        <w:t xml:space="preserve"> müssen während der gesamten Reinigungszeit für den </w:t>
      </w:r>
      <w:r w:rsidR="00EA1F27">
        <w:rPr>
          <w:rFonts w:ascii="Arial" w:hAnsi="Arial" w:cs="Arial"/>
        </w:rPr>
        <w:t>AG</w:t>
      </w:r>
      <w:r w:rsidR="00E50AB3">
        <w:rPr>
          <w:rFonts w:ascii="Arial" w:hAnsi="Arial" w:cs="Arial"/>
        </w:rPr>
        <w:t xml:space="preserve"> e</w:t>
      </w:r>
      <w:r w:rsidR="00F359AE">
        <w:rPr>
          <w:rFonts w:ascii="Arial" w:hAnsi="Arial" w:cs="Arial"/>
        </w:rPr>
        <w:t>rreichbar sein. Die Objektleitung</w:t>
      </w:r>
      <w:r w:rsidR="00E50AB3">
        <w:rPr>
          <w:rFonts w:ascii="Arial" w:hAnsi="Arial" w:cs="Arial"/>
        </w:rPr>
        <w:t xml:space="preserve"> muss darüber hinaus auch zu den </w:t>
      </w:r>
      <w:r w:rsidR="00E50AB3" w:rsidRPr="00D90948">
        <w:rPr>
          <w:rFonts w:ascii="Arial" w:hAnsi="Arial" w:cs="Arial"/>
        </w:rPr>
        <w:t>üblichen Geschäftszeiten der einzelnen Standorte erreichbar sowie auf Abruf (Montag bis Freitag) im Objekt verfügbar sein</w:t>
      </w:r>
      <w:r w:rsidR="00D90948">
        <w:rPr>
          <w:rFonts w:ascii="Arial" w:hAnsi="Arial" w:cs="Arial"/>
        </w:rPr>
        <w:t xml:space="preserve"> (s.a. </w:t>
      </w:r>
      <w:proofErr w:type="spellStart"/>
      <w:r w:rsidR="00D90948">
        <w:rPr>
          <w:rFonts w:ascii="Arial" w:hAnsi="Arial" w:cs="Arial"/>
        </w:rPr>
        <w:t>Zif</w:t>
      </w:r>
      <w:proofErr w:type="spellEnd"/>
      <w:r w:rsidR="00D90948">
        <w:rPr>
          <w:rFonts w:ascii="Arial" w:hAnsi="Arial" w:cs="Arial"/>
        </w:rPr>
        <w:t>. 5.12 des Vertrags).</w:t>
      </w:r>
      <w:r w:rsidR="00EA1F27" w:rsidRPr="00434AC0">
        <w:rPr>
          <w:rFonts w:ascii="Arial" w:hAnsi="Arial" w:cs="Arial"/>
        </w:rPr>
        <w:t xml:space="preserve"> </w:t>
      </w:r>
    </w:p>
    <w:p w14:paraId="76D52B48" w14:textId="77777777" w:rsidR="006C6DAB" w:rsidRDefault="006C6DAB" w:rsidP="002B6E13">
      <w:pPr>
        <w:spacing w:after="0" w:line="240" w:lineRule="auto"/>
        <w:ind w:left="708"/>
        <w:jc w:val="both"/>
        <w:rPr>
          <w:rFonts w:ascii="Arial" w:hAnsi="Arial" w:cs="Arial"/>
        </w:rPr>
      </w:pPr>
    </w:p>
    <w:p w14:paraId="086A4F42" w14:textId="4A8664DF" w:rsidR="00F359AE" w:rsidRPr="00AD6898" w:rsidRDefault="00F359AE" w:rsidP="002B6E13">
      <w:pPr>
        <w:pStyle w:val="berschrift1"/>
        <w:spacing w:before="0" w:line="240" w:lineRule="auto"/>
        <w:rPr>
          <w:rFonts w:ascii="Arial" w:hAnsi="Arial" w:cs="Arial"/>
          <w:b/>
          <w:color w:val="auto"/>
          <w:sz w:val="22"/>
          <w:szCs w:val="22"/>
          <w:u w:val="single"/>
        </w:rPr>
      </w:pPr>
      <w:bookmarkStart w:id="4" w:name="_Toc43287289"/>
      <w:r w:rsidRPr="00AD6898">
        <w:rPr>
          <w:rFonts w:ascii="Arial" w:hAnsi="Arial" w:cs="Arial"/>
          <w:b/>
          <w:color w:val="auto"/>
          <w:sz w:val="22"/>
          <w:szCs w:val="22"/>
          <w:u w:val="single"/>
        </w:rPr>
        <w:t>5</w:t>
      </w:r>
      <w:r w:rsidRPr="00AD6898">
        <w:rPr>
          <w:rFonts w:ascii="Arial" w:hAnsi="Arial" w:cs="Arial"/>
          <w:b/>
          <w:color w:val="auto"/>
          <w:sz w:val="22"/>
          <w:szCs w:val="22"/>
          <w:u w:val="single"/>
        </w:rPr>
        <w:tab/>
        <w:t>Schulung und Einweisung des eingesetzten Personals</w:t>
      </w:r>
      <w:bookmarkEnd w:id="4"/>
      <w:r w:rsidR="00325D31">
        <w:rPr>
          <w:rFonts w:ascii="Arial" w:hAnsi="Arial" w:cs="Arial"/>
          <w:b/>
          <w:color w:val="auto"/>
          <w:sz w:val="22"/>
          <w:szCs w:val="22"/>
          <w:u w:val="single"/>
        </w:rPr>
        <w:br/>
      </w:r>
    </w:p>
    <w:p w14:paraId="716F43C8" w14:textId="558C0A6E" w:rsidR="00F359AE" w:rsidRDefault="00946BD2" w:rsidP="002B6E13">
      <w:pPr>
        <w:spacing w:after="0" w:line="240" w:lineRule="auto"/>
        <w:ind w:left="705"/>
        <w:jc w:val="both"/>
        <w:rPr>
          <w:rFonts w:ascii="Arial" w:hAnsi="Arial" w:cs="Arial"/>
        </w:rPr>
      </w:pPr>
      <w:r>
        <w:rPr>
          <w:rFonts w:ascii="Arial" w:hAnsi="Arial" w:cs="Arial"/>
        </w:rPr>
        <w:t>Der</w:t>
      </w:r>
      <w:r w:rsidR="00F359AE" w:rsidRPr="009012DA">
        <w:rPr>
          <w:rFonts w:ascii="Arial" w:hAnsi="Arial" w:cs="Arial"/>
        </w:rPr>
        <w:t xml:space="preserve"> AN verpflichtet sich, </w:t>
      </w:r>
      <w:r w:rsidR="00961D7E" w:rsidRPr="009012DA">
        <w:rPr>
          <w:rFonts w:ascii="Arial" w:hAnsi="Arial" w:cs="Arial"/>
        </w:rPr>
        <w:t>dass</w:t>
      </w:r>
      <w:r w:rsidR="00F359AE" w:rsidRPr="009012DA">
        <w:rPr>
          <w:rFonts w:ascii="Arial" w:hAnsi="Arial" w:cs="Arial"/>
        </w:rPr>
        <w:t xml:space="preserve"> für den AG eingesetzte Personal einmal jährlich zu </w:t>
      </w:r>
      <w:r>
        <w:rPr>
          <w:rFonts w:ascii="Arial" w:hAnsi="Arial" w:cs="Arial"/>
        </w:rPr>
        <w:t>schulen. In der Schulung hat der</w:t>
      </w:r>
      <w:r w:rsidR="00F359AE" w:rsidRPr="009012DA">
        <w:rPr>
          <w:rFonts w:ascii="Arial" w:hAnsi="Arial" w:cs="Arial"/>
        </w:rPr>
        <w:t xml:space="preserve"> AN das Personal auf die Besonderheiten der Gebäude und das spezielle Leistungsverzeichnis des AG einzugehen. Die Schulung für das erste Vertragsjahr hat innerhalb von drei Monaten nach</w:t>
      </w:r>
      <w:r>
        <w:rPr>
          <w:rFonts w:ascii="Arial" w:hAnsi="Arial" w:cs="Arial"/>
        </w:rPr>
        <w:t xml:space="preserve"> Vertragsbeginn zu erfolgen. Der</w:t>
      </w:r>
      <w:r w:rsidR="00F359AE" w:rsidRPr="009012DA">
        <w:rPr>
          <w:rFonts w:ascii="Arial" w:hAnsi="Arial" w:cs="Arial"/>
        </w:rPr>
        <w:t xml:space="preserve"> AN verpflichtet sich, dem AG Ort und Zeit der geplanten Schulung mindestens zwei Wochen vorher anzuzeigen. Es steht dem A</w:t>
      </w:r>
      <w:r w:rsidR="007502A2">
        <w:rPr>
          <w:rFonts w:ascii="Arial" w:hAnsi="Arial" w:cs="Arial"/>
        </w:rPr>
        <w:t>G frei, an der Schulungsmaßnahme</w:t>
      </w:r>
      <w:r>
        <w:rPr>
          <w:rFonts w:ascii="Arial" w:hAnsi="Arial" w:cs="Arial"/>
        </w:rPr>
        <w:t xml:space="preserve"> teilzunehmen. Der</w:t>
      </w:r>
      <w:r w:rsidR="00F359AE" w:rsidRPr="009012DA">
        <w:rPr>
          <w:rFonts w:ascii="Arial" w:hAnsi="Arial" w:cs="Arial"/>
        </w:rPr>
        <w:t xml:space="preserve"> AN hat dem AG spätestens zwei Wochen nach Schulungsdurchführung die Durchführung der Maßnahme schriftlich zu bestätigen, sofern seitens des AG kein Teilnehmer bei der Schulungsmaßnahme anwesend gewesen ist.</w:t>
      </w:r>
    </w:p>
    <w:p w14:paraId="5ED73F5C" w14:textId="77777777" w:rsidR="00787A9D" w:rsidRPr="009012DA" w:rsidRDefault="00787A9D" w:rsidP="002B6E13">
      <w:pPr>
        <w:spacing w:after="0" w:line="240" w:lineRule="auto"/>
        <w:ind w:left="705"/>
        <w:jc w:val="both"/>
        <w:rPr>
          <w:rFonts w:ascii="Arial" w:hAnsi="Arial" w:cs="Arial"/>
        </w:rPr>
      </w:pPr>
    </w:p>
    <w:p w14:paraId="54884152" w14:textId="48A86717" w:rsidR="004813AA" w:rsidRDefault="00F359AE" w:rsidP="002B6E13">
      <w:pPr>
        <w:spacing w:after="0" w:line="240" w:lineRule="auto"/>
        <w:ind w:left="705"/>
        <w:jc w:val="both"/>
        <w:rPr>
          <w:rFonts w:ascii="Arial" w:hAnsi="Arial" w:cs="Arial"/>
        </w:rPr>
      </w:pPr>
      <w:r>
        <w:rPr>
          <w:rFonts w:ascii="Arial" w:hAnsi="Arial" w:cs="Arial"/>
        </w:rPr>
        <w:t>Neu eingesetztes Reinigungspersonal ist am ersten Tag durch</w:t>
      </w:r>
      <w:r w:rsidR="00946BD2">
        <w:rPr>
          <w:rFonts w:ascii="Arial" w:hAnsi="Arial" w:cs="Arial"/>
        </w:rPr>
        <w:t xml:space="preserve"> eine verantwortliche Person des</w:t>
      </w:r>
      <w:r>
        <w:rPr>
          <w:rFonts w:ascii="Arial" w:hAnsi="Arial" w:cs="Arial"/>
        </w:rPr>
        <w:t xml:space="preserve"> AN hinsichtlich der Reinigungsmethoden, der eingesetzten Reinigungsmittel und sonstigen organisatorischen Abläufen einzuweisen. Auf die spezifischen Anforderungen des AGs ist in besonderer Weise einzugehen.</w:t>
      </w:r>
    </w:p>
    <w:p w14:paraId="43E9CDAC" w14:textId="77777777" w:rsidR="00325D31" w:rsidRDefault="00325D31" w:rsidP="002B6E13">
      <w:pPr>
        <w:spacing w:after="0" w:line="240" w:lineRule="auto"/>
        <w:jc w:val="both"/>
        <w:rPr>
          <w:rFonts w:ascii="Arial" w:hAnsi="Arial" w:cs="Arial"/>
        </w:rPr>
      </w:pPr>
    </w:p>
    <w:p w14:paraId="279B4DB1" w14:textId="77777777" w:rsidR="00DA7C3B" w:rsidRPr="00AD6898" w:rsidRDefault="00DA7C3B" w:rsidP="002B6E13">
      <w:pPr>
        <w:pStyle w:val="berschrift1"/>
        <w:spacing w:before="0" w:line="240" w:lineRule="auto"/>
        <w:rPr>
          <w:rFonts w:ascii="Arial" w:hAnsi="Arial" w:cs="Arial"/>
          <w:b/>
          <w:color w:val="auto"/>
          <w:sz w:val="22"/>
          <w:szCs w:val="22"/>
          <w:u w:val="single"/>
        </w:rPr>
      </w:pPr>
      <w:bookmarkStart w:id="5" w:name="_Toc43287290"/>
      <w:r w:rsidRPr="00AD6898">
        <w:rPr>
          <w:rFonts w:ascii="Arial" w:hAnsi="Arial" w:cs="Arial"/>
          <w:b/>
          <w:color w:val="auto"/>
          <w:sz w:val="22"/>
          <w:szCs w:val="22"/>
          <w:u w:val="single"/>
        </w:rPr>
        <w:t>6</w:t>
      </w:r>
      <w:r w:rsidRPr="00AD6898">
        <w:rPr>
          <w:rFonts w:ascii="Arial" w:hAnsi="Arial" w:cs="Arial"/>
          <w:b/>
          <w:color w:val="auto"/>
          <w:sz w:val="22"/>
          <w:szCs w:val="22"/>
          <w:u w:val="single"/>
        </w:rPr>
        <w:tab/>
        <w:t>Unterhaltsreinigung</w:t>
      </w:r>
      <w:bookmarkEnd w:id="5"/>
      <w:r w:rsidRPr="00AD6898">
        <w:rPr>
          <w:rFonts w:ascii="Arial" w:hAnsi="Arial" w:cs="Arial"/>
          <w:b/>
          <w:color w:val="auto"/>
          <w:sz w:val="22"/>
          <w:szCs w:val="22"/>
          <w:u w:val="single"/>
        </w:rPr>
        <w:t xml:space="preserve"> </w:t>
      </w:r>
    </w:p>
    <w:p w14:paraId="63707078" w14:textId="77777777" w:rsidR="002D6E14" w:rsidRDefault="002D6E14" w:rsidP="002B6E13">
      <w:pPr>
        <w:spacing w:after="0" w:line="240" w:lineRule="auto"/>
        <w:jc w:val="both"/>
        <w:rPr>
          <w:rFonts w:ascii="Arial" w:hAnsi="Arial" w:cs="Arial"/>
          <w:b/>
          <w:u w:val="single"/>
        </w:rPr>
      </w:pPr>
    </w:p>
    <w:p w14:paraId="0C004D74" w14:textId="1EBD8513" w:rsidR="00066994" w:rsidRDefault="00066994" w:rsidP="002B6E13">
      <w:pPr>
        <w:spacing w:after="0" w:line="240" w:lineRule="auto"/>
        <w:jc w:val="both"/>
        <w:rPr>
          <w:rFonts w:ascii="Arial" w:hAnsi="Arial" w:cs="Arial"/>
          <w:b/>
          <w:u w:val="single"/>
        </w:rPr>
      </w:pPr>
      <w:r>
        <w:rPr>
          <w:rFonts w:ascii="Arial" w:hAnsi="Arial" w:cs="Arial"/>
          <w:b/>
          <w:u w:val="single"/>
        </w:rPr>
        <w:lastRenderedPageBreak/>
        <w:t>6.1</w:t>
      </w:r>
      <w:r>
        <w:rPr>
          <w:rFonts w:ascii="Arial" w:hAnsi="Arial" w:cs="Arial"/>
          <w:b/>
          <w:u w:val="single"/>
        </w:rPr>
        <w:tab/>
        <w:t>Allgemeine Beschreibung</w:t>
      </w:r>
    </w:p>
    <w:p w14:paraId="210C0C70" w14:textId="77777777" w:rsidR="002B6E13" w:rsidRDefault="002B6E13" w:rsidP="002B6E13">
      <w:pPr>
        <w:spacing w:after="0" w:line="240" w:lineRule="auto"/>
        <w:ind w:firstLine="708"/>
        <w:jc w:val="both"/>
        <w:rPr>
          <w:rFonts w:ascii="Arial" w:hAnsi="Arial" w:cs="Arial"/>
        </w:rPr>
      </w:pPr>
    </w:p>
    <w:p w14:paraId="02A81FEE" w14:textId="7C515C0C" w:rsidR="00DA7C3B" w:rsidRDefault="00521913" w:rsidP="00E63B2B">
      <w:pPr>
        <w:spacing w:after="0" w:line="240" w:lineRule="auto"/>
        <w:ind w:left="708"/>
        <w:jc w:val="both"/>
        <w:rPr>
          <w:rFonts w:ascii="Arial" w:hAnsi="Arial" w:cs="Arial"/>
        </w:rPr>
      </w:pPr>
      <w:r>
        <w:rPr>
          <w:rFonts w:ascii="Arial" w:hAnsi="Arial" w:cs="Arial"/>
        </w:rPr>
        <w:t>Der AG benennt</w:t>
      </w:r>
      <w:r w:rsidR="00946BD2">
        <w:rPr>
          <w:rFonts w:ascii="Arial" w:hAnsi="Arial" w:cs="Arial"/>
        </w:rPr>
        <w:t xml:space="preserve"> dem</w:t>
      </w:r>
      <w:r w:rsidR="00335ED5">
        <w:rPr>
          <w:rFonts w:ascii="Arial" w:hAnsi="Arial" w:cs="Arial"/>
        </w:rPr>
        <w:t xml:space="preserve"> AN konkrete</w:t>
      </w:r>
      <w:r w:rsidR="00E63B2B">
        <w:rPr>
          <w:rFonts w:ascii="Arial" w:hAnsi="Arial" w:cs="Arial"/>
        </w:rPr>
        <w:t xml:space="preserve"> und weisungsbefugte</w:t>
      </w:r>
      <w:r w:rsidR="00335ED5">
        <w:rPr>
          <w:rFonts w:ascii="Arial" w:hAnsi="Arial" w:cs="Arial"/>
        </w:rPr>
        <w:t xml:space="preserve"> Ansprechpersonen</w:t>
      </w:r>
      <w:r>
        <w:rPr>
          <w:rFonts w:ascii="Arial" w:hAnsi="Arial" w:cs="Arial"/>
        </w:rPr>
        <w:t xml:space="preserve"> für die Zusammenarbeit.</w:t>
      </w:r>
    </w:p>
    <w:p w14:paraId="548238EB" w14:textId="77777777" w:rsidR="00787A9D" w:rsidRDefault="00787A9D" w:rsidP="002B6E13">
      <w:pPr>
        <w:spacing w:after="0" w:line="240" w:lineRule="auto"/>
        <w:ind w:firstLine="708"/>
        <w:jc w:val="both"/>
        <w:rPr>
          <w:rFonts w:ascii="Arial" w:hAnsi="Arial" w:cs="Arial"/>
        </w:rPr>
      </w:pPr>
    </w:p>
    <w:p w14:paraId="06DD9733" w14:textId="21730006" w:rsidR="00521913" w:rsidRDefault="00521913" w:rsidP="002B6E13">
      <w:pPr>
        <w:spacing w:after="0" w:line="240" w:lineRule="auto"/>
        <w:ind w:left="708"/>
        <w:jc w:val="both"/>
        <w:rPr>
          <w:rFonts w:ascii="Arial" w:hAnsi="Arial" w:cs="Arial"/>
        </w:rPr>
      </w:pPr>
      <w:r>
        <w:rPr>
          <w:rFonts w:ascii="Arial" w:hAnsi="Arial" w:cs="Arial"/>
        </w:rPr>
        <w:t xml:space="preserve">Die zur Unterhaltsreinigung zählenden Leistungen sind jederzeit so zu organisieren, dass die Reinigung unter den Gesichtspunkten einer modernen Gebäudereinigung rationell, fachgerecht und hygienisch einwandfrei durchgeführt wird. </w:t>
      </w:r>
    </w:p>
    <w:p w14:paraId="53D4B0E2" w14:textId="77777777" w:rsidR="00787A9D" w:rsidRDefault="00787A9D" w:rsidP="002B6E13">
      <w:pPr>
        <w:spacing w:after="0" w:line="240" w:lineRule="auto"/>
        <w:ind w:left="708"/>
        <w:jc w:val="both"/>
        <w:rPr>
          <w:rFonts w:ascii="Arial" w:hAnsi="Arial" w:cs="Arial"/>
        </w:rPr>
      </w:pPr>
    </w:p>
    <w:p w14:paraId="7DFE39AC" w14:textId="78DAB425" w:rsidR="00521913" w:rsidRDefault="00521913" w:rsidP="002B6E13">
      <w:pPr>
        <w:spacing w:after="0" w:line="240" w:lineRule="auto"/>
        <w:ind w:left="708"/>
        <w:jc w:val="both"/>
        <w:rPr>
          <w:rFonts w:ascii="Arial" w:hAnsi="Arial" w:cs="Arial"/>
        </w:rPr>
      </w:pPr>
      <w:r>
        <w:rPr>
          <w:rFonts w:ascii="Arial" w:hAnsi="Arial" w:cs="Arial"/>
        </w:rPr>
        <w:t xml:space="preserve">Der Werterhalt des Objektes, seine Pflege und einwandfreie Optik haben absolute Priorität. Sofern die Leistung als </w:t>
      </w:r>
      <w:r w:rsidRPr="00946BD2">
        <w:rPr>
          <w:rFonts w:ascii="Arial" w:hAnsi="Arial" w:cs="Arial"/>
        </w:rPr>
        <w:t>Nasswischen beschrieben ist, ist hier das zweistufige Nasswischen nach vorheriger Grobschmutzentfernung zu erbringen. Einstufiges Nasswischen oder zweistufiges Nasswischen ohne</w:t>
      </w:r>
      <w:r>
        <w:rPr>
          <w:rFonts w:ascii="Arial" w:hAnsi="Arial" w:cs="Arial"/>
        </w:rPr>
        <w:t xml:space="preserve"> vorherige Grobschmutzentfernung stellen keine mangelfreie Leistungserbringung dar. Die Unterhaltsreinigung hat so zu erfolgen, dass Grund- oder Sonderreinigungen, die das Entfernen des Schmutzaufbaus zum Inhalt haben, nicht erforderlich sind.</w:t>
      </w:r>
    </w:p>
    <w:p w14:paraId="793DDAA9" w14:textId="141A26D2" w:rsidR="00610402" w:rsidRDefault="00610402" w:rsidP="002B6E13">
      <w:pPr>
        <w:spacing w:after="0" w:line="240" w:lineRule="auto"/>
        <w:ind w:left="708"/>
        <w:jc w:val="both"/>
        <w:rPr>
          <w:rFonts w:ascii="Arial" w:hAnsi="Arial" w:cs="Arial"/>
        </w:rPr>
      </w:pPr>
    </w:p>
    <w:p w14:paraId="4A500FA5" w14:textId="7185F31E" w:rsidR="00610402" w:rsidRDefault="00610402" w:rsidP="002B6E13">
      <w:pPr>
        <w:spacing w:after="0" w:line="240" w:lineRule="auto"/>
        <w:ind w:left="708"/>
        <w:jc w:val="both"/>
        <w:rPr>
          <w:rFonts w:ascii="Arial" w:hAnsi="Arial" w:cs="Arial"/>
        </w:rPr>
      </w:pPr>
      <w:r w:rsidRPr="00C53B46">
        <w:rPr>
          <w:rFonts w:ascii="Arial" w:hAnsi="Arial" w:cs="Arial"/>
        </w:rPr>
        <w:t>Reinigungsmehrarbeiten aufgrund stärkerer Verschmutzungen, die z.B. infolge kleinerer baulicher Instandsetzungen und Renovierungsarbeiten oder im Winter erforderlich werden, gehören zur laufenden Unterhaltsreinigung und werden nicht gesondert vergütet.</w:t>
      </w:r>
    </w:p>
    <w:p w14:paraId="09F67B64" w14:textId="77777777" w:rsidR="00787A9D" w:rsidRDefault="00787A9D" w:rsidP="002B6E13">
      <w:pPr>
        <w:spacing w:after="0" w:line="240" w:lineRule="auto"/>
        <w:ind w:left="708"/>
        <w:jc w:val="both"/>
        <w:rPr>
          <w:rFonts w:ascii="Arial" w:hAnsi="Arial" w:cs="Arial"/>
        </w:rPr>
      </w:pPr>
    </w:p>
    <w:p w14:paraId="1CF76A85" w14:textId="3B39A556" w:rsidR="00914C20" w:rsidRDefault="00521913" w:rsidP="002B6E13">
      <w:pPr>
        <w:spacing w:after="0" w:line="240" w:lineRule="auto"/>
        <w:ind w:left="708"/>
        <w:jc w:val="both"/>
        <w:rPr>
          <w:rFonts w:ascii="Arial" w:hAnsi="Arial" w:cs="Arial"/>
        </w:rPr>
      </w:pPr>
      <w:r>
        <w:rPr>
          <w:rFonts w:ascii="Arial" w:hAnsi="Arial" w:cs="Arial"/>
        </w:rPr>
        <w:t>Zum Ende der Vertragslaufzeit erfolgt eine Begehung zur Übergabe der zu reinigenden R</w:t>
      </w:r>
      <w:r w:rsidR="00946BD2">
        <w:rPr>
          <w:rFonts w:ascii="Arial" w:hAnsi="Arial" w:cs="Arial"/>
        </w:rPr>
        <w:t>äumlichkeiten mit dem AG und dem</w:t>
      </w:r>
      <w:r>
        <w:rPr>
          <w:rFonts w:ascii="Arial" w:hAnsi="Arial" w:cs="Arial"/>
        </w:rPr>
        <w:t xml:space="preserve"> AN. Die Festlegung des Umfangs der Begehung obliegt der Auswahl des</w:t>
      </w:r>
      <w:r w:rsidR="00946BD2">
        <w:rPr>
          <w:rFonts w:ascii="Arial" w:hAnsi="Arial" w:cs="Arial"/>
        </w:rPr>
        <w:t xml:space="preserve"> AG und dem</w:t>
      </w:r>
      <w:r>
        <w:rPr>
          <w:rFonts w:ascii="Arial" w:hAnsi="Arial" w:cs="Arial"/>
        </w:rPr>
        <w:t xml:space="preserve"> AN. Die AN hat hierbei die Räumlichkeiten so zu übergeben, wie es den vertraglich vereinbarten Leistungen entspricht. Sollte der Zustand der Räumlichk</w:t>
      </w:r>
      <w:r w:rsidR="00946BD2">
        <w:rPr>
          <w:rFonts w:ascii="Arial" w:hAnsi="Arial" w:cs="Arial"/>
        </w:rPr>
        <w:t>eiten hiervon abweichen, hat der</w:t>
      </w:r>
      <w:r>
        <w:rPr>
          <w:rFonts w:ascii="Arial" w:hAnsi="Arial" w:cs="Arial"/>
        </w:rPr>
        <w:t xml:space="preserve"> AN für eine rechtzeitige Nachbesserung zu sorgen. Die Art der erforderlichen Nachbesserungs-Leistungen hängt vom Zustand der Räumlichkeiten ab. Auch ggf. erforderliche Grundreinigungen sind im Rahmen der Wiederherstellung </w:t>
      </w:r>
      <w:r w:rsidR="00914C20">
        <w:rPr>
          <w:rFonts w:ascii="Arial" w:hAnsi="Arial" w:cs="Arial"/>
        </w:rPr>
        <w:t>eines vertragsgemäßen Reinigungszustandes ohne gesonderte Berechnung durchzuführen. Der Zustand der begangenen Räumlichkeiten einschließlich etwaiger Mängel und die Dokumentation der Nachbesserungsfrist wird in einem Protokoll festgehalten.</w:t>
      </w:r>
    </w:p>
    <w:p w14:paraId="3BE496AC" w14:textId="77777777" w:rsidR="006C6DAB" w:rsidRDefault="006C6DAB" w:rsidP="002B6E13">
      <w:pPr>
        <w:spacing w:after="0" w:line="240" w:lineRule="auto"/>
        <w:ind w:left="708"/>
        <w:jc w:val="both"/>
        <w:rPr>
          <w:rFonts w:ascii="Arial" w:hAnsi="Arial" w:cs="Arial"/>
        </w:rPr>
      </w:pPr>
    </w:p>
    <w:p w14:paraId="5ABE425D" w14:textId="77777777" w:rsidR="008C49D3" w:rsidRPr="00946BD2" w:rsidRDefault="008C49D3" w:rsidP="002B6E13">
      <w:pPr>
        <w:spacing w:after="0" w:line="240" w:lineRule="auto"/>
        <w:ind w:left="708"/>
        <w:jc w:val="both"/>
        <w:rPr>
          <w:rFonts w:ascii="Arial" w:hAnsi="Arial" w:cs="Arial"/>
        </w:rPr>
      </w:pPr>
      <w:r w:rsidRPr="00946BD2">
        <w:rPr>
          <w:rFonts w:ascii="Arial" w:hAnsi="Arial" w:cs="Arial"/>
        </w:rPr>
        <w:t>Zusätzlich zu den in der Leistungsbeschreibung detailliert dargestellten Leistungen und Intervallen sind folgende Besonderheiten zu beachten:</w:t>
      </w:r>
    </w:p>
    <w:p w14:paraId="5004BFA7" w14:textId="77DFDC1F" w:rsidR="008C49D3" w:rsidRPr="00C170F1" w:rsidRDefault="008C49D3" w:rsidP="002B6E13">
      <w:pPr>
        <w:pStyle w:val="Listenabsatz"/>
        <w:numPr>
          <w:ilvl w:val="0"/>
          <w:numId w:val="4"/>
        </w:numPr>
        <w:spacing w:after="0" w:line="240" w:lineRule="auto"/>
        <w:jc w:val="both"/>
        <w:rPr>
          <w:rFonts w:ascii="Arial" w:hAnsi="Arial" w:cs="Arial"/>
        </w:rPr>
      </w:pPr>
      <w:r w:rsidRPr="00946BD2">
        <w:rPr>
          <w:rFonts w:ascii="Arial" w:hAnsi="Arial" w:cs="Arial"/>
        </w:rPr>
        <w:t>Die zur Befüllung von Spendern und Handtuchhaltern notwendigen Materialien wie Seifen, Desinfektionsmittel, Toilettenpapier, Papierhandtücher oder</w:t>
      </w:r>
      <w:r w:rsidR="00946BD2">
        <w:rPr>
          <w:rFonts w:ascii="Arial" w:hAnsi="Arial" w:cs="Arial"/>
        </w:rPr>
        <w:t xml:space="preserve"> Textilhandtuchrollen werden dem</w:t>
      </w:r>
      <w:r w:rsidRPr="00946BD2">
        <w:rPr>
          <w:rFonts w:ascii="Arial" w:hAnsi="Arial" w:cs="Arial"/>
        </w:rPr>
        <w:t xml:space="preserve"> AN vom AG (kostenlos) an zentraler</w:t>
      </w:r>
      <w:r w:rsidRPr="00C170F1">
        <w:rPr>
          <w:rFonts w:ascii="Arial" w:hAnsi="Arial" w:cs="Arial"/>
        </w:rPr>
        <w:t xml:space="preserve"> Stelle bereitgestellt.</w:t>
      </w:r>
      <w:r w:rsidR="00BA5FEA">
        <w:rPr>
          <w:rFonts w:ascii="Arial" w:hAnsi="Arial" w:cs="Arial"/>
        </w:rPr>
        <w:t xml:space="preserve"> Eine Entnahme dieser Materialien ist durch die Reinigungskräfte in eine bereitgestellte Liste einzutragen.</w:t>
      </w:r>
    </w:p>
    <w:p w14:paraId="613949A6" w14:textId="1F0F94BE" w:rsidR="008C49D3" w:rsidRDefault="008C49D3" w:rsidP="002B6E13">
      <w:pPr>
        <w:pStyle w:val="Listenabsatz"/>
        <w:numPr>
          <w:ilvl w:val="0"/>
          <w:numId w:val="4"/>
        </w:numPr>
        <w:spacing w:after="0" w:line="240" w:lineRule="auto"/>
        <w:jc w:val="both"/>
        <w:rPr>
          <w:rFonts w:ascii="Arial" w:hAnsi="Arial" w:cs="Arial"/>
        </w:rPr>
      </w:pPr>
      <w:r>
        <w:rPr>
          <w:rFonts w:ascii="Arial" w:hAnsi="Arial" w:cs="Arial"/>
        </w:rPr>
        <w:t>Die Bereitstellung von A</w:t>
      </w:r>
      <w:r w:rsidR="00946BD2">
        <w:rPr>
          <w:rFonts w:ascii="Arial" w:hAnsi="Arial" w:cs="Arial"/>
        </w:rPr>
        <w:t>bfallbeuteln obliegt dem</w:t>
      </w:r>
      <w:r>
        <w:rPr>
          <w:rFonts w:ascii="Arial" w:hAnsi="Arial" w:cs="Arial"/>
        </w:rPr>
        <w:t xml:space="preserve"> AN</w:t>
      </w:r>
      <w:r w:rsidR="003C6D9B">
        <w:rPr>
          <w:rFonts w:ascii="Arial" w:hAnsi="Arial" w:cs="Arial"/>
        </w:rPr>
        <w:t>.</w:t>
      </w:r>
    </w:p>
    <w:p w14:paraId="6DCB594B" w14:textId="77777777" w:rsidR="003C6D9B" w:rsidRDefault="003C6D9B" w:rsidP="002B6E13">
      <w:pPr>
        <w:pStyle w:val="Listenabsatz"/>
        <w:numPr>
          <w:ilvl w:val="0"/>
          <w:numId w:val="4"/>
        </w:numPr>
        <w:spacing w:after="0" w:line="240" w:lineRule="auto"/>
        <w:jc w:val="both"/>
        <w:rPr>
          <w:rFonts w:ascii="Arial" w:hAnsi="Arial" w:cs="Arial"/>
        </w:rPr>
      </w:pPr>
      <w:r>
        <w:rPr>
          <w:rFonts w:ascii="Arial" w:hAnsi="Arial" w:cs="Arial"/>
        </w:rPr>
        <w:t>Schmutzfangmatten (innen) sind wie Teppichbodenbelag zu behandeln.</w:t>
      </w:r>
    </w:p>
    <w:p w14:paraId="2D2D72FB" w14:textId="77777777" w:rsidR="003C6D9B" w:rsidRPr="005C1737" w:rsidRDefault="003C6D9B" w:rsidP="002B6E13">
      <w:pPr>
        <w:pStyle w:val="Listenabsatz"/>
        <w:numPr>
          <w:ilvl w:val="0"/>
          <w:numId w:val="4"/>
        </w:numPr>
        <w:spacing w:after="0" w:line="240" w:lineRule="auto"/>
        <w:jc w:val="both"/>
        <w:rPr>
          <w:rFonts w:ascii="Arial" w:hAnsi="Arial" w:cs="Arial"/>
        </w:rPr>
      </w:pPr>
      <w:r w:rsidRPr="005C1737">
        <w:rPr>
          <w:rFonts w:ascii="Arial" w:hAnsi="Arial" w:cs="Arial"/>
        </w:rPr>
        <w:t>Aschenbecher sind in den Büroräumen nicht mehr vorhanden.</w:t>
      </w:r>
    </w:p>
    <w:p w14:paraId="25D34E86" w14:textId="3620E206" w:rsidR="00755E19" w:rsidRDefault="00755E19" w:rsidP="002B6E13">
      <w:pPr>
        <w:pStyle w:val="Listenabsatz"/>
        <w:numPr>
          <w:ilvl w:val="0"/>
          <w:numId w:val="4"/>
        </w:numPr>
        <w:spacing w:after="0" w:line="240" w:lineRule="auto"/>
        <w:jc w:val="both"/>
        <w:rPr>
          <w:rFonts w:ascii="Arial" w:hAnsi="Arial" w:cs="Arial"/>
        </w:rPr>
      </w:pPr>
      <w:r w:rsidRPr="005C1737">
        <w:rPr>
          <w:rFonts w:ascii="Arial" w:hAnsi="Arial" w:cs="Arial"/>
        </w:rPr>
        <w:t>Für die Reinigung der im Einsatz befindlichen Selbstinformationssysteme (z.B</w:t>
      </w:r>
      <w:r>
        <w:rPr>
          <w:rFonts w:ascii="Arial" w:hAnsi="Arial" w:cs="Arial"/>
        </w:rPr>
        <w:t>. in der Liegenschaft Theodor-Heuss-Straße) gilt keine Einschränkung der Reinigungsleistung. Die Edelstahltastaturen sind wie jede andere horizontale Fläche zu reinigen.</w:t>
      </w:r>
    </w:p>
    <w:p w14:paraId="43A0CDD7" w14:textId="77777777" w:rsidR="00F346D9" w:rsidRDefault="00F346D9" w:rsidP="002B6E13">
      <w:pPr>
        <w:pStyle w:val="Listenabsatz"/>
        <w:numPr>
          <w:ilvl w:val="0"/>
          <w:numId w:val="4"/>
        </w:numPr>
        <w:spacing w:after="0" w:line="240" w:lineRule="auto"/>
        <w:jc w:val="both"/>
        <w:rPr>
          <w:rFonts w:ascii="Arial" w:hAnsi="Arial" w:cs="Arial"/>
        </w:rPr>
      </w:pPr>
      <w:r>
        <w:rPr>
          <w:rFonts w:ascii="Arial" w:hAnsi="Arial" w:cs="Arial"/>
        </w:rPr>
        <w:t xml:space="preserve">Die Angaben </w:t>
      </w:r>
      <w:r w:rsidRPr="00946BD2">
        <w:rPr>
          <w:rFonts w:ascii="Arial" w:hAnsi="Arial" w:cs="Arial"/>
        </w:rPr>
        <w:t>der Treppenflächen</w:t>
      </w:r>
      <w:r>
        <w:rPr>
          <w:rFonts w:ascii="Arial" w:hAnsi="Arial" w:cs="Arial"/>
        </w:rPr>
        <w:t xml:space="preserve"> beziehen sich gem. DIN 277 auf die Projektion, nicht die Abwicklung der Fläche.</w:t>
      </w:r>
    </w:p>
    <w:p w14:paraId="0B0595F6" w14:textId="07FC455B" w:rsidR="00F346D9" w:rsidRDefault="00F346D9" w:rsidP="002B6E13">
      <w:pPr>
        <w:pStyle w:val="Listenabsatz"/>
        <w:numPr>
          <w:ilvl w:val="0"/>
          <w:numId w:val="4"/>
        </w:numPr>
        <w:spacing w:after="0" w:line="240" w:lineRule="auto"/>
        <w:jc w:val="both"/>
        <w:rPr>
          <w:rFonts w:ascii="Arial" w:hAnsi="Arial" w:cs="Arial"/>
        </w:rPr>
      </w:pPr>
      <w:r>
        <w:rPr>
          <w:rFonts w:ascii="Arial" w:hAnsi="Arial" w:cs="Arial"/>
        </w:rPr>
        <w:t xml:space="preserve">Das Auf- und Verschließen der Türen </w:t>
      </w:r>
      <w:r w:rsidR="00755E19">
        <w:rPr>
          <w:rFonts w:ascii="Arial" w:hAnsi="Arial" w:cs="Arial"/>
        </w:rPr>
        <w:t>ist im Hinblick auf den Sicherheitsaspekt Bestandteil des Auftrag</w:t>
      </w:r>
      <w:r>
        <w:rPr>
          <w:rFonts w:ascii="Arial" w:hAnsi="Arial" w:cs="Arial"/>
        </w:rPr>
        <w:t>s und wird nicht gesondert vergütet.</w:t>
      </w:r>
    </w:p>
    <w:p w14:paraId="7056C493" w14:textId="77777777" w:rsidR="00066994" w:rsidRDefault="00066994" w:rsidP="002B6E13">
      <w:pPr>
        <w:spacing w:after="0" w:line="240" w:lineRule="auto"/>
        <w:jc w:val="both"/>
        <w:rPr>
          <w:rFonts w:ascii="Arial" w:hAnsi="Arial" w:cs="Arial"/>
        </w:rPr>
      </w:pPr>
    </w:p>
    <w:p w14:paraId="4BC01CCF" w14:textId="311975F0" w:rsidR="00066994" w:rsidRDefault="00291BF5" w:rsidP="002B6E13">
      <w:pPr>
        <w:spacing w:after="0" w:line="240" w:lineRule="auto"/>
        <w:jc w:val="both"/>
        <w:rPr>
          <w:rFonts w:ascii="Arial" w:hAnsi="Arial" w:cs="Arial"/>
          <w:b/>
          <w:u w:val="single"/>
        </w:rPr>
      </w:pPr>
      <w:r>
        <w:rPr>
          <w:rFonts w:ascii="Arial" w:hAnsi="Arial" w:cs="Arial"/>
          <w:b/>
          <w:u w:val="single"/>
        </w:rPr>
        <w:t>6.2</w:t>
      </w:r>
      <w:r>
        <w:rPr>
          <w:rFonts w:ascii="Arial" w:hAnsi="Arial" w:cs="Arial"/>
          <w:b/>
          <w:u w:val="single"/>
        </w:rPr>
        <w:tab/>
        <w:t>Betroffene Liegenschaften</w:t>
      </w:r>
    </w:p>
    <w:p w14:paraId="38CE4165" w14:textId="77777777" w:rsidR="002B6E13" w:rsidRDefault="002B6E13" w:rsidP="002B6E13">
      <w:pPr>
        <w:spacing w:after="0" w:line="240" w:lineRule="auto"/>
        <w:jc w:val="both"/>
        <w:rPr>
          <w:rFonts w:ascii="Arial" w:hAnsi="Arial" w:cs="Arial"/>
          <w:b/>
          <w:u w:val="single"/>
        </w:rPr>
      </w:pPr>
    </w:p>
    <w:p w14:paraId="241E1023" w14:textId="134799CF" w:rsidR="00291BF5" w:rsidRPr="00946BD2" w:rsidRDefault="00291BF5" w:rsidP="002B6E13">
      <w:pPr>
        <w:spacing w:after="0" w:line="240" w:lineRule="auto"/>
        <w:ind w:left="705"/>
        <w:jc w:val="both"/>
        <w:rPr>
          <w:rFonts w:ascii="Arial" w:hAnsi="Arial" w:cs="Arial"/>
        </w:rPr>
      </w:pPr>
      <w:r>
        <w:rPr>
          <w:rFonts w:ascii="Arial" w:hAnsi="Arial" w:cs="Arial"/>
        </w:rPr>
        <w:t xml:space="preserve">Der Geltungsbereich dieses Vertrages erstreckt sich auf die </w:t>
      </w:r>
      <w:r w:rsidR="00CC6F6D">
        <w:rPr>
          <w:rFonts w:ascii="Arial" w:hAnsi="Arial" w:cs="Arial"/>
        </w:rPr>
        <w:t xml:space="preserve">oben unter 1. </w:t>
      </w:r>
      <w:r w:rsidRPr="00946BD2">
        <w:rPr>
          <w:rFonts w:ascii="Arial" w:hAnsi="Arial" w:cs="Arial"/>
        </w:rPr>
        <w:t>auf</w:t>
      </w:r>
      <w:r w:rsidR="00946BD2">
        <w:rPr>
          <w:rFonts w:ascii="Arial" w:hAnsi="Arial" w:cs="Arial"/>
        </w:rPr>
        <w:t>geführten Liegenschaften des AG</w:t>
      </w:r>
      <w:r w:rsidR="00E84F13">
        <w:rPr>
          <w:rFonts w:ascii="Arial" w:hAnsi="Arial" w:cs="Arial"/>
        </w:rPr>
        <w:t>, jeweils in der Losaufteilung.</w:t>
      </w:r>
      <w:r w:rsidR="00367C96" w:rsidRPr="00946BD2">
        <w:rPr>
          <w:rFonts w:ascii="Arial" w:hAnsi="Arial" w:cs="Arial"/>
        </w:rPr>
        <w:t xml:space="preserve"> </w:t>
      </w:r>
      <w:r w:rsidR="00367C96" w:rsidRPr="00434AC0">
        <w:rPr>
          <w:rFonts w:ascii="Arial" w:hAnsi="Arial" w:cs="Arial"/>
        </w:rPr>
        <w:t>In der</w:t>
      </w:r>
      <w:r w:rsidR="000D4FAA" w:rsidRPr="00434AC0">
        <w:rPr>
          <w:rFonts w:ascii="Arial" w:hAnsi="Arial" w:cs="Arial"/>
        </w:rPr>
        <w:t xml:space="preserve"> </w:t>
      </w:r>
      <w:r w:rsidR="000D4FAA" w:rsidRPr="00757E61">
        <w:rPr>
          <w:rFonts w:ascii="Arial" w:hAnsi="Arial" w:cs="Arial"/>
          <w:u w:val="single"/>
        </w:rPr>
        <w:t>Anlage Liegenschaften</w:t>
      </w:r>
      <w:r w:rsidR="00367C96" w:rsidRPr="00434AC0">
        <w:rPr>
          <w:rFonts w:ascii="Arial" w:hAnsi="Arial" w:cs="Arial"/>
        </w:rPr>
        <w:t xml:space="preserve"> finden </w:t>
      </w:r>
      <w:r w:rsidR="00367C96" w:rsidRPr="00946BD2">
        <w:rPr>
          <w:rFonts w:ascii="Arial" w:hAnsi="Arial" w:cs="Arial"/>
        </w:rPr>
        <w:t xml:space="preserve">sich weitere Einzelheiten zu den einzelnen Objekten. </w:t>
      </w:r>
      <w:r w:rsidRPr="00E63B2B">
        <w:rPr>
          <w:rFonts w:ascii="Arial" w:hAnsi="Arial" w:cs="Arial"/>
        </w:rPr>
        <w:t xml:space="preserve">Des Weiteren </w:t>
      </w:r>
      <w:r w:rsidR="005C6A7F" w:rsidRPr="00E63B2B">
        <w:rPr>
          <w:rFonts w:ascii="Arial" w:hAnsi="Arial" w:cs="Arial"/>
        </w:rPr>
        <w:t>kann</w:t>
      </w:r>
      <w:r w:rsidR="005C6A7F">
        <w:rPr>
          <w:rFonts w:ascii="Arial" w:hAnsi="Arial" w:cs="Arial"/>
        </w:rPr>
        <w:t xml:space="preserve"> der Vertrag auch weitere hinzukommende Liegenschaften des AG umfassen</w:t>
      </w:r>
      <w:r w:rsidR="00E63B2B">
        <w:rPr>
          <w:rFonts w:ascii="Arial" w:hAnsi="Arial" w:cs="Arial"/>
        </w:rPr>
        <w:t xml:space="preserve">, näheres s. </w:t>
      </w:r>
      <w:proofErr w:type="spellStart"/>
      <w:r w:rsidR="00E63B2B">
        <w:rPr>
          <w:rFonts w:ascii="Arial" w:hAnsi="Arial" w:cs="Arial"/>
        </w:rPr>
        <w:t>Zif</w:t>
      </w:r>
      <w:proofErr w:type="spellEnd"/>
      <w:r w:rsidR="00E63B2B">
        <w:rPr>
          <w:rFonts w:ascii="Arial" w:hAnsi="Arial" w:cs="Arial"/>
        </w:rPr>
        <w:t>. 7.1.</w:t>
      </w:r>
    </w:p>
    <w:p w14:paraId="305DC783" w14:textId="5E12B49B" w:rsidR="00D757C6" w:rsidRDefault="00D757C6" w:rsidP="002B6E13">
      <w:pPr>
        <w:spacing w:after="0" w:line="240" w:lineRule="auto"/>
        <w:jc w:val="both"/>
        <w:rPr>
          <w:rFonts w:ascii="Arial" w:hAnsi="Arial" w:cs="Arial"/>
        </w:rPr>
      </w:pPr>
    </w:p>
    <w:p w14:paraId="0EA78962" w14:textId="15D52BE3" w:rsidR="00C501A8" w:rsidRDefault="00C501A8" w:rsidP="002B6E13">
      <w:pPr>
        <w:spacing w:after="0" w:line="240" w:lineRule="auto"/>
        <w:jc w:val="both"/>
        <w:rPr>
          <w:rFonts w:ascii="Arial" w:hAnsi="Arial" w:cs="Arial"/>
        </w:rPr>
      </w:pPr>
    </w:p>
    <w:p w14:paraId="2E01718B" w14:textId="77777777" w:rsidR="00C501A8" w:rsidRDefault="00C501A8" w:rsidP="002B6E13">
      <w:pPr>
        <w:spacing w:after="0" w:line="240" w:lineRule="auto"/>
        <w:jc w:val="both"/>
        <w:rPr>
          <w:rFonts w:ascii="Arial" w:hAnsi="Arial" w:cs="Arial"/>
        </w:rPr>
      </w:pPr>
    </w:p>
    <w:p w14:paraId="18BBBA4B" w14:textId="700EF379" w:rsidR="00D757C6" w:rsidRDefault="00D757C6" w:rsidP="002B6E13">
      <w:pPr>
        <w:spacing w:after="0" w:line="240" w:lineRule="auto"/>
        <w:jc w:val="both"/>
        <w:rPr>
          <w:rFonts w:ascii="Arial" w:hAnsi="Arial" w:cs="Arial"/>
          <w:b/>
          <w:u w:val="single"/>
        </w:rPr>
      </w:pPr>
      <w:r>
        <w:rPr>
          <w:rFonts w:ascii="Arial" w:hAnsi="Arial" w:cs="Arial"/>
          <w:b/>
          <w:u w:val="single"/>
        </w:rPr>
        <w:t>6.3</w:t>
      </w:r>
      <w:r>
        <w:rPr>
          <w:rFonts w:ascii="Arial" w:hAnsi="Arial" w:cs="Arial"/>
          <w:b/>
          <w:u w:val="single"/>
        </w:rPr>
        <w:tab/>
        <w:t>Pflegeanleitungen</w:t>
      </w:r>
    </w:p>
    <w:p w14:paraId="089F55AF" w14:textId="77777777" w:rsidR="002B6E13" w:rsidRPr="008A5E38" w:rsidRDefault="002B6E13" w:rsidP="002B6E13">
      <w:pPr>
        <w:spacing w:after="0" w:line="240" w:lineRule="auto"/>
        <w:jc w:val="both"/>
        <w:rPr>
          <w:rFonts w:ascii="Arial" w:hAnsi="Arial" w:cs="Arial"/>
          <w:b/>
          <w:u w:val="single"/>
        </w:rPr>
      </w:pPr>
    </w:p>
    <w:p w14:paraId="0CFF22B1" w14:textId="457652DD" w:rsidR="00BF11B6" w:rsidRPr="004471CE" w:rsidRDefault="00D757C6" w:rsidP="002B6E13">
      <w:pPr>
        <w:spacing w:after="0" w:line="240" w:lineRule="auto"/>
        <w:ind w:left="705"/>
        <w:jc w:val="both"/>
        <w:rPr>
          <w:rFonts w:ascii="Arial" w:hAnsi="Arial" w:cs="Arial"/>
        </w:rPr>
      </w:pPr>
      <w:r w:rsidRPr="008A5E38">
        <w:rPr>
          <w:rFonts w:ascii="Arial" w:hAnsi="Arial" w:cs="Arial"/>
        </w:rPr>
        <w:t>Pf</w:t>
      </w:r>
      <w:r w:rsidR="00946BD2">
        <w:rPr>
          <w:rFonts w:ascii="Arial" w:hAnsi="Arial" w:cs="Arial"/>
        </w:rPr>
        <w:t>legeanleitungen sind seitens des</w:t>
      </w:r>
      <w:r w:rsidRPr="008A5E38">
        <w:rPr>
          <w:rFonts w:ascii="Arial" w:hAnsi="Arial" w:cs="Arial"/>
        </w:rPr>
        <w:t xml:space="preserve"> AN zu beachten. Diese werden vom AG zur Verfügung gestellt.</w:t>
      </w:r>
    </w:p>
    <w:p w14:paraId="32E294AD" w14:textId="77777777" w:rsidR="00BF11B6" w:rsidRPr="00325D31" w:rsidRDefault="00BF11B6" w:rsidP="002B6E13">
      <w:pPr>
        <w:spacing w:after="0" w:line="240" w:lineRule="auto"/>
        <w:jc w:val="both"/>
        <w:rPr>
          <w:rFonts w:ascii="Arial" w:hAnsi="Arial" w:cs="Arial"/>
        </w:rPr>
      </w:pPr>
    </w:p>
    <w:p w14:paraId="233D4AFA" w14:textId="2350D494" w:rsidR="00D757C6" w:rsidRDefault="00D757C6" w:rsidP="002B6E13">
      <w:pPr>
        <w:spacing w:after="0" w:line="240" w:lineRule="auto"/>
        <w:jc w:val="both"/>
        <w:rPr>
          <w:rFonts w:ascii="Arial" w:hAnsi="Arial" w:cs="Arial"/>
          <w:b/>
          <w:u w:val="single"/>
        </w:rPr>
      </w:pPr>
      <w:r>
        <w:rPr>
          <w:rFonts w:ascii="Arial" w:hAnsi="Arial" w:cs="Arial"/>
          <w:b/>
          <w:u w:val="single"/>
        </w:rPr>
        <w:t>6.4</w:t>
      </w:r>
      <w:r>
        <w:rPr>
          <w:rFonts w:ascii="Arial" w:hAnsi="Arial" w:cs="Arial"/>
          <w:b/>
          <w:u w:val="single"/>
        </w:rPr>
        <w:tab/>
      </w:r>
      <w:proofErr w:type="spellStart"/>
      <w:r>
        <w:rPr>
          <w:rFonts w:ascii="Arial" w:hAnsi="Arial" w:cs="Arial"/>
          <w:b/>
          <w:u w:val="single"/>
        </w:rPr>
        <w:t>Innenglasflächen</w:t>
      </w:r>
      <w:proofErr w:type="spellEnd"/>
    </w:p>
    <w:p w14:paraId="6EF7EE88" w14:textId="77777777" w:rsidR="002B6E13" w:rsidRDefault="002B6E13" w:rsidP="002B6E13">
      <w:pPr>
        <w:spacing w:after="0" w:line="240" w:lineRule="auto"/>
        <w:jc w:val="both"/>
        <w:rPr>
          <w:rFonts w:ascii="Arial" w:hAnsi="Arial" w:cs="Arial"/>
          <w:b/>
          <w:u w:val="single"/>
        </w:rPr>
      </w:pPr>
    </w:p>
    <w:p w14:paraId="0172269A" w14:textId="5F934D49" w:rsidR="00D757C6" w:rsidRDefault="00D757C6" w:rsidP="002B6E13">
      <w:pPr>
        <w:spacing w:after="0" w:line="240" w:lineRule="auto"/>
        <w:ind w:left="705"/>
        <w:jc w:val="both"/>
        <w:rPr>
          <w:rFonts w:ascii="Arial" w:hAnsi="Arial" w:cs="Arial"/>
        </w:rPr>
      </w:pPr>
      <w:r>
        <w:rPr>
          <w:rFonts w:ascii="Arial" w:hAnsi="Arial" w:cs="Arial"/>
        </w:rPr>
        <w:t xml:space="preserve">Eine vollflächige Reinigung von </w:t>
      </w:r>
      <w:proofErr w:type="spellStart"/>
      <w:r>
        <w:rPr>
          <w:rFonts w:ascii="Arial" w:hAnsi="Arial" w:cs="Arial"/>
        </w:rPr>
        <w:t>Innenglasflächen</w:t>
      </w:r>
      <w:proofErr w:type="spellEnd"/>
      <w:r>
        <w:rPr>
          <w:rFonts w:ascii="Arial" w:hAnsi="Arial" w:cs="Arial"/>
        </w:rPr>
        <w:t xml:space="preserve"> wird nach den beigefügten Intervallplänen nicht </w:t>
      </w:r>
      <w:r w:rsidRPr="00946BD2">
        <w:rPr>
          <w:rFonts w:ascii="Arial" w:hAnsi="Arial" w:cs="Arial"/>
        </w:rPr>
        <w:t>vorgegeben. Sofern im Einzelfall notwendig, würde eine solche Leistungsart gesondert vom AG über die im Leistungsverzeichnis als eigene Preisposition aufgeführte „Optionale Leistung“ beauftragt. Die Abrechnung</w:t>
      </w:r>
      <w:r>
        <w:rPr>
          <w:rFonts w:ascii="Arial" w:hAnsi="Arial" w:cs="Arial"/>
        </w:rPr>
        <w:t xml:space="preserve"> erfolgt in diesen Fällen nach den angebotenen Stundenverrechnungssätzen. Die nachgewiesenen Kosten für die notwendigen Steighilfen werden in diesen Fällen vom AG übernommen. Voraussetzung hierfür ist die vorherige Abstimmung mit dem AG.</w:t>
      </w:r>
    </w:p>
    <w:p w14:paraId="3108E1C8" w14:textId="77777777" w:rsidR="00787A9D" w:rsidRDefault="00787A9D" w:rsidP="002B6E13">
      <w:pPr>
        <w:spacing w:after="0" w:line="240" w:lineRule="auto"/>
        <w:ind w:left="705"/>
        <w:jc w:val="both"/>
        <w:rPr>
          <w:rFonts w:ascii="Arial" w:hAnsi="Arial" w:cs="Arial"/>
        </w:rPr>
      </w:pPr>
    </w:p>
    <w:p w14:paraId="133F83E4" w14:textId="77777777" w:rsidR="00D757C6" w:rsidRPr="00946BD2" w:rsidRDefault="00D757C6" w:rsidP="002B6E13">
      <w:pPr>
        <w:spacing w:after="0" w:line="240" w:lineRule="auto"/>
        <w:ind w:left="705"/>
        <w:jc w:val="both"/>
        <w:rPr>
          <w:rFonts w:ascii="Arial" w:hAnsi="Arial" w:cs="Arial"/>
        </w:rPr>
      </w:pPr>
      <w:r>
        <w:rPr>
          <w:rFonts w:ascii="Arial" w:hAnsi="Arial" w:cs="Arial"/>
        </w:rPr>
        <w:t xml:space="preserve">Die Beseitigung von Griffspuren ist </w:t>
      </w:r>
      <w:r w:rsidRPr="00946BD2">
        <w:rPr>
          <w:rFonts w:ascii="Arial" w:hAnsi="Arial" w:cs="Arial"/>
        </w:rPr>
        <w:t xml:space="preserve">dagegen auch </w:t>
      </w:r>
      <w:r w:rsidR="008D0831" w:rsidRPr="00946BD2">
        <w:rPr>
          <w:rFonts w:ascii="Arial" w:hAnsi="Arial" w:cs="Arial"/>
        </w:rPr>
        <w:t>auf Glasinnenflächen im Rahmen der Unterhaltsreinigung reinigungstäglich zu erbringen, soweit ohne Steighilfe erreichbar. Sie ist daher in den Preis pro m</w:t>
      </w:r>
      <w:r w:rsidR="008D0831" w:rsidRPr="00946BD2">
        <w:rPr>
          <w:rFonts w:ascii="Arial" w:hAnsi="Arial" w:cs="Arial"/>
          <w:vertAlign w:val="superscript"/>
        </w:rPr>
        <w:t>2</w:t>
      </w:r>
      <w:r w:rsidR="008D0831" w:rsidRPr="00946BD2">
        <w:rPr>
          <w:rFonts w:ascii="Arial" w:hAnsi="Arial" w:cs="Arial"/>
        </w:rPr>
        <w:t xml:space="preserve"> einzuplanen, weil diese Leistung nicht gesondert vergütet wird.</w:t>
      </w:r>
    </w:p>
    <w:p w14:paraId="4AB2BD07" w14:textId="77777777" w:rsidR="006C6DAB" w:rsidRDefault="006C6DAB" w:rsidP="002B6E13">
      <w:pPr>
        <w:spacing w:after="0" w:line="240" w:lineRule="auto"/>
        <w:jc w:val="both"/>
        <w:rPr>
          <w:rFonts w:ascii="Arial" w:hAnsi="Arial" w:cs="Arial"/>
        </w:rPr>
      </w:pPr>
    </w:p>
    <w:p w14:paraId="2F48DBC2" w14:textId="4F0FECA8" w:rsidR="008D0831" w:rsidRDefault="008D0831" w:rsidP="002B6E13">
      <w:pPr>
        <w:spacing w:after="0" w:line="240" w:lineRule="auto"/>
        <w:jc w:val="both"/>
        <w:rPr>
          <w:rFonts w:ascii="Arial" w:hAnsi="Arial" w:cs="Arial"/>
          <w:b/>
          <w:u w:val="single"/>
        </w:rPr>
      </w:pPr>
      <w:r>
        <w:rPr>
          <w:rFonts w:ascii="Arial" w:hAnsi="Arial" w:cs="Arial"/>
          <w:b/>
          <w:u w:val="single"/>
        </w:rPr>
        <w:t>6.5</w:t>
      </w:r>
      <w:r>
        <w:rPr>
          <w:rFonts w:ascii="Arial" w:hAnsi="Arial" w:cs="Arial"/>
          <w:b/>
          <w:u w:val="single"/>
        </w:rPr>
        <w:tab/>
        <w:t>Reinigungsmittel</w:t>
      </w:r>
    </w:p>
    <w:p w14:paraId="30F6C9EA" w14:textId="77777777" w:rsidR="002B6E13" w:rsidRDefault="002B6E13" w:rsidP="002B6E13">
      <w:pPr>
        <w:spacing w:after="0" w:line="240" w:lineRule="auto"/>
        <w:jc w:val="both"/>
        <w:rPr>
          <w:rFonts w:ascii="Arial" w:hAnsi="Arial" w:cs="Arial"/>
          <w:b/>
          <w:u w:val="single"/>
        </w:rPr>
      </w:pPr>
    </w:p>
    <w:p w14:paraId="1923736A" w14:textId="7783D40A" w:rsidR="008D0831" w:rsidRDefault="008D0831" w:rsidP="002B6E13">
      <w:pPr>
        <w:spacing w:after="0" w:line="240" w:lineRule="auto"/>
        <w:ind w:left="705"/>
        <w:jc w:val="both"/>
        <w:rPr>
          <w:rFonts w:ascii="Arial" w:hAnsi="Arial" w:cs="Arial"/>
        </w:rPr>
      </w:pPr>
      <w:r>
        <w:rPr>
          <w:rFonts w:ascii="Arial" w:hAnsi="Arial" w:cs="Arial"/>
        </w:rPr>
        <w:t>Es sind nur umweltschonende und möglichst nicht reizende Reinigungsmittel zum Einsatz zu bringen. Gefahrstoffe sind, soweit möglich, durch ungefährliche Substanzen zu ersetzen. Es dürfen nur Reinigungsgeräte und -mittel verwendet werden, die umweltfreundlich und mit den Belägen und Eichrichtungsgegenständen verträglich sind, nach Möglichkeit keine Geruchsbelästigung mit sich bringen sowie auf die jeweilige zu reinigende Oberfläche bzw. den jeweiligen Bodenbelag abgestimmt sind und substanzerhaltende Eigenschaften besitzen. Auf eine möglichst geringe Umwelt- und Gesundheitsbelastung ist zu achten. In den Sanitärbereichen sind die Fußböden, Trennwände</w:t>
      </w:r>
      <w:r w:rsidR="00F96AC6">
        <w:rPr>
          <w:rFonts w:ascii="Arial" w:hAnsi="Arial" w:cs="Arial"/>
        </w:rPr>
        <w:t>/alle Wände</w:t>
      </w:r>
      <w:r>
        <w:rPr>
          <w:rFonts w:ascii="Arial" w:hAnsi="Arial" w:cs="Arial"/>
        </w:rPr>
        <w:t xml:space="preserve">, Türen, Waschbecken, Toiletten, Urinale und sämtliche Berührungsflächen unter Anwendung </w:t>
      </w:r>
      <w:r w:rsidR="00946BD2">
        <w:rPr>
          <w:rFonts w:ascii="Arial" w:hAnsi="Arial" w:cs="Arial"/>
        </w:rPr>
        <w:t>von</w:t>
      </w:r>
      <w:r>
        <w:rPr>
          <w:rFonts w:ascii="Arial" w:hAnsi="Arial" w:cs="Arial"/>
        </w:rPr>
        <w:t xml:space="preserve"> bakterizid </w:t>
      </w:r>
      <w:r w:rsidR="00946BD2">
        <w:rPr>
          <w:rFonts w:ascii="Arial" w:hAnsi="Arial" w:cs="Arial"/>
        </w:rPr>
        <w:t>und begrenzt viruzid wirkenden Reinigungsmitteln</w:t>
      </w:r>
      <w:r>
        <w:rPr>
          <w:rFonts w:ascii="Arial" w:hAnsi="Arial" w:cs="Arial"/>
        </w:rPr>
        <w:t xml:space="preserve"> an allen frei zugänglichen Bereichen gründlich und nass zu reinigen. Die Anwender (Reinigungskräfte) sind in die notwendigen Sicherheitsmaßnahmen </w:t>
      </w:r>
      <w:r w:rsidRPr="003448C4">
        <w:rPr>
          <w:rFonts w:ascii="Arial" w:hAnsi="Arial" w:cs="Arial"/>
        </w:rPr>
        <w:t xml:space="preserve">nach Sicherheitsdatenblatt </w:t>
      </w:r>
      <w:r>
        <w:rPr>
          <w:rFonts w:ascii="Arial" w:hAnsi="Arial" w:cs="Arial"/>
        </w:rPr>
        <w:t>einzuweisen. Schutzmittel sind zur Verfügung zu stellen.</w:t>
      </w:r>
    </w:p>
    <w:p w14:paraId="5E1CE585" w14:textId="77777777" w:rsidR="00787A9D" w:rsidRDefault="00787A9D" w:rsidP="002B6E13">
      <w:pPr>
        <w:spacing w:after="0" w:line="240" w:lineRule="auto"/>
        <w:ind w:left="705"/>
        <w:jc w:val="both"/>
        <w:rPr>
          <w:rFonts w:ascii="Arial" w:hAnsi="Arial" w:cs="Arial"/>
        </w:rPr>
      </w:pPr>
    </w:p>
    <w:p w14:paraId="000F61BF" w14:textId="77777777" w:rsidR="008D0831" w:rsidRPr="008D0831" w:rsidRDefault="008D0831" w:rsidP="002B6E13">
      <w:pPr>
        <w:spacing w:after="0" w:line="240" w:lineRule="auto"/>
        <w:ind w:left="705"/>
        <w:jc w:val="both"/>
        <w:rPr>
          <w:rFonts w:ascii="Arial" w:hAnsi="Arial" w:cs="Arial"/>
        </w:rPr>
      </w:pPr>
      <w:r>
        <w:rPr>
          <w:rFonts w:ascii="Arial" w:hAnsi="Arial" w:cs="Arial"/>
        </w:rPr>
        <w:t xml:space="preserve">Die verwendeten Reinigungsmittel dürfen folgende </w:t>
      </w:r>
      <w:r w:rsidRPr="00946BD2">
        <w:rPr>
          <w:rFonts w:ascii="Arial" w:hAnsi="Arial" w:cs="Arial"/>
        </w:rPr>
        <w:t>Inhaltsstoffe nicht enthalten</w:t>
      </w:r>
      <w:r>
        <w:rPr>
          <w:rFonts w:ascii="Arial" w:hAnsi="Arial" w:cs="Arial"/>
        </w:rPr>
        <w:t>:</w:t>
      </w:r>
    </w:p>
    <w:p w14:paraId="69258901" w14:textId="44B83D7C" w:rsidR="00914C20" w:rsidRDefault="008D0831" w:rsidP="002B6E13">
      <w:pPr>
        <w:spacing w:after="0" w:line="240" w:lineRule="auto"/>
        <w:ind w:left="708"/>
        <w:jc w:val="both"/>
        <w:rPr>
          <w:rFonts w:ascii="Arial" w:hAnsi="Arial" w:cs="Arial"/>
        </w:rPr>
      </w:pPr>
      <w:proofErr w:type="spellStart"/>
      <w:r>
        <w:rPr>
          <w:rFonts w:ascii="Arial" w:hAnsi="Arial" w:cs="Arial"/>
        </w:rPr>
        <w:t>Alkylphenolethoxylate</w:t>
      </w:r>
      <w:proofErr w:type="spellEnd"/>
      <w:r>
        <w:rPr>
          <w:rFonts w:ascii="Arial" w:hAnsi="Arial" w:cs="Arial"/>
        </w:rPr>
        <w:t xml:space="preserve"> (APEO), </w:t>
      </w:r>
      <w:proofErr w:type="spellStart"/>
      <w:r>
        <w:rPr>
          <w:rFonts w:ascii="Arial" w:hAnsi="Arial" w:cs="Arial"/>
        </w:rPr>
        <w:t>Nitrilotriacetat</w:t>
      </w:r>
      <w:proofErr w:type="spellEnd"/>
      <w:r>
        <w:rPr>
          <w:rFonts w:ascii="Arial" w:hAnsi="Arial" w:cs="Arial"/>
        </w:rPr>
        <w:t xml:space="preserve"> (NTA), Fluorchlorkohlenwasserstoffe (FCKW), p-</w:t>
      </w:r>
      <w:proofErr w:type="spellStart"/>
      <w:r>
        <w:rPr>
          <w:rFonts w:ascii="Arial" w:hAnsi="Arial" w:cs="Arial"/>
        </w:rPr>
        <w:t>Dichlorbenzol</w:t>
      </w:r>
      <w:proofErr w:type="spellEnd"/>
      <w:r>
        <w:rPr>
          <w:rFonts w:ascii="Arial" w:hAnsi="Arial" w:cs="Arial"/>
        </w:rPr>
        <w:t xml:space="preserve">, Salzsäure, Phosphorsäure, Salpetersäure, aromatische und aliphatische Lösungsmittel, </w:t>
      </w:r>
      <w:proofErr w:type="spellStart"/>
      <w:r>
        <w:rPr>
          <w:rFonts w:ascii="Arial" w:hAnsi="Arial" w:cs="Arial"/>
        </w:rPr>
        <w:t>Ethylendiamintetraacetat</w:t>
      </w:r>
      <w:proofErr w:type="spellEnd"/>
      <w:r>
        <w:rPr>
          <w:rFonts w:ascii="Arial" w:hAnsi="Arial" w:cs="Arial"/>
        </w:rPr>
        <w:t xml:space="preserve"> (EDTA), Phosphate und Formaldehyd.</w:t>
      </w:r>
    </w:p>
    <w:p w14:paraId="6B1BAA04" w14:textId="77777777" w:rsidR="00787A9D" w:rsidRDefault="00787A9D" w:rsidP="002B6E13">
      <w:pPr>
        <w:spacing w:after="0" w:line="240" w:lineRule="auto"/>
        <w:ind w:left="708"/>
        <w:jc w:val="both"/>
        <w:rPr>
          <w:rFonts w:ascii="Arial" w:hAnsi="Arial" w:cs="Arial"/>
        </w:rPr>
      </w:pPr>
    </w:p>
    <w:p w14:paraId="6005DECA" w14:textId="27D7BDAA" w:rsidR="008D0831" w:rsidRDefault="00946BD2" w:rsidP="002B6E13">
      <w:pPr>
        <w:spacing w:after="0" w:line="240" w:lineRule="auto"/>
        <w:ind w:left="708"/>
        <w:jc w:val="both"/>
        <w:rPr>
          <w:rFonts w:ascii="Arial" w:hAnsi="Arial" w:cs="Arial"/>
        </w:rPr>
      </w:pPr>
      <w:r>
        <w:rPr>
          <w:rFonts w:ascii="Arial" w:hAnsi="Arial" w:cs="Arial"/>
        </w:rPr>
        <w:t>Der</w:t>
      </w:r>
      <w:r w:rsidR="008D0831">
        <w:rPr>
          <w:rFonts w:ascii="Arial" w:hAnsi="Arial" w:cs="Arial"/>
        </w:rPr>
        <w:t xml:space="preserve"> AN hat eine entsprechende Bescheinigung des Herstellers oder Vertreibers der Arbeitsmittel einzuholen</w:t>
      </w:r>
      <w:r w:rsidR="00397251">
        <w:rPr>
          <w:rFonts w:ascii="Arial" w:hAnsi="Arial" w:cs="Arial"/>
        </w:rPr>
        <w:t xml:space="preserve"> und auf Verlangen</w:t>
      </w:r>
      <w:r w:rsidR="003448C4">
        <w:rPr>
          <w:rFonts w:ascii="Arial" w:hAnsi="Arial" w:cs="Arial"/>
        </w:rPr>
        <w:t xml:space="preserve"> dem AG</w:t>
      </w:r>
      <w:r w:rsidR="00397251">
        <w:rPr>
          <w:rFonts w:ascii="Arial" w:hAnsi="Arial" w:cs="Arial"/>
        </w:rPr>
        <w:t xml:space="preserve"> vorzulegen. Desinfe</w:t>
      </w:r>
      <w:r>
        <w:rPr>
          <w:rFonts w:ascii="Arial" w:hAnsi="Arial" w:cs="Arial"/>
        </w:rPr>
        <w:t xml:space="preserve">ktions- und </w:t>
      </w:r>
      <w:r>
        <w:rPr>
          <w:rFonts w:ascii="Arial" w:hAnsi="Arial" w:cs="Arial"/>
        </w:rPr>
        <w:lastRenderedPageBreak/>
        <w:t>Reinigungsmittel des</w:t>
      </w:r>
      <w:r w:rsidR="00397251">
        <w:rPr>
          <w:rFonts w:ascii="Arial" w:hAnsi="Arial" w:cs="Arial"/>
        </w:rPr>
        <w:t xml:space="preserve"> AN hat diese</w:t>
      </w:r>
      <w:r>
        <w:rPr>
          <w:rFonts w:ascii="Arial" w:hAnsi="Arial" w:cs="Arial"/>
        </w:rPr>
        <w:t>r</w:t>
      </w:r>
      <w:r w:rsidR="00397251">
        <w:rPr>
          <w:rFonts w:ascii="Arial" w:hAnsi="Arial" w:cs="Arial"/>
        </w:rPr>
        <w:t xml:space="preserve"> auf eigene Kosten selbst und fachgerecht zu entsorgen. Dies </w:t>
      </w:r>
      <w:proofErr w:type="gramStart"/>
      <w:r w:rsidR="00397251">
        <w:rPr>
          <w:rFonts w:ascii="Arial" w:hAnsi="Arial" w:cs="Arial"/>
        </w:rPr>
        <w:t>gilt</w:t>
      </w:r>
      <w:proofErr w:type="gramEnd"/>
      <w:r w:rsidR="00397251">
        <w:rPr>
          <w:rFonts w:ascii="Arial" w:hAnsi="Arial" w:cs="Arial"/>
        </w:rPr>
        <w:t xml:space="preserve"> auch für Verpackungsmaterialien der Reinigungsmittel und Leergebinde.</w:t>
      </w:r>
    </w:p>
    <w:p w14:paraId="1A93E6A5" w14:textId="77777777" w:rsidR="00787A9D" w:rsidRDefault="00787A9D" w:rsidP="002B6E13">
      <w:pPr>
        <w:spacing w:after="0" w:line="240" w:lineRule="auto"/>
        <w:ind w:left="708"/>
        <w:jc w:val="both"/>
        <w:rPr>
          <w:rFonts w:ascii="Arial" w:hAnsi="Arial" w:cs="Arial"/>
        </w:rPr>
      </w:pPr>
    </w:p>
    <w:p w14:paraId="3FBAA0C3" w14:textId="044BDDBC" w:rsidR="00397251" w:rsidRDefault="00397251" w:rsidP="002B6E13">
      <w:pPr>
        <w:spacing w:after="0" w:line="240" w:lineRule="auto"/>
        <w:ind w:left="708"/>
        <w:jc w:val="both"/>
        <w:rPr>
          <w:rFonts w:ascii="Arial" w:hAnsi="Arial" w:cs="Arial"/>
        </w:rPr>
      </w:pPr>
      <w:r>
        <w:rPr>
          <w:rFonts w:ascii="Arial" w:hAnsi="Arial" w:cs="Arial"/>
        </w:rPr>
        <w:t>Es dürfen keine Arbeitsmittel und Stoffe verwendet werden, die Schäden an den Einrichtungsgegenständen und Bauteilen verursachen oder Personen gefährden können. Hier ist, neben dem Mitarbeitenden-Schutz, auch der Schutz von Gästen und anderen Nutzenden vorrangig zu beachten. Für die Beachtung und Einhaltung der einschlägigen gesetzlichen Anforderungen (einschließlich der Sicherheits- und Unfal</w:t>
      </w:r>
      <w:r w:rsidR="00946BD2">
        <w:rPr>
          <w:rFonts w:ascii="Arial" w:hAnsi="Arial" w:cs="Arial"/>
        </w:rPr>
        <w:t>lverhütungsvorschriften) hat der</w:t>
      </w:r>
      <w:r>
        <w:rPr>
          <w:rFonts w:ascii="Arial" w:hAnsi="Arial" w:cs="Arial"/>
        </w:rPr>
        <w:t xml:space="preserve"> AN Sorge zu tragen.</w:t>
      </w:r>
    </w:p>
    <w:p w14:paraId="3AB20B1D" w14:textId="77777777" w:rsidR="00A628AD" w:rsidRDefault="00A628AD" w:rsidP="002B6E13">
      <w:pPr>
        <w:spacing w:after="0" w:line="240" w:lineRule="auto"/>
        <w:jc w:val="both"/>
        <w:rPr>
          <w:rFonts w:ascii="Arial" w:hAnsi="Arial" w:cs="Arial"/>
        </w:rPr>
      </w:pPr>
    </w:p>
    <w:p w14:paraId="6958B3AA" w14:textId="77777777" w:rsidR="00397251" w:rsidRPr="00AD6898" w:rsidRDefault="00397251" w:rsidP="002B6E13">
      <w:pPr>
        <w:pStyle w:val="berschrift1"/>
        <w:spacing w:before="0" w:line="240" w:lineRule="auto"/>
        <w:rPr>
          <w:rFonts w:ascii="Arial" w:hAnsi="Arial" w:cs="Arial"/>
          <w:b/>
          <w:color w:val="auto"/>
          <w:sz w:val="22"/>
          <w:szCs w:val="22"/>
          <w:u w:val="single"/>
        </w:rPr>
      </w:pPr>
      <w:bookmarkStart w:id="6" w:name="_Toc43287291"/>
      <w:r w:rsidRPr="00AD6898">
        <w:rPr>
          <w:rFonts w:ascii="Arial" w:hAnsi="Arial" w:cs="Arial"/>
          <w:b/>
          <w:color w:val="auto"/>
          <w:sz w:val="22"/>
          <w:szCs w:val="22"/>
          <w:u w:val="single"/>
        </w:rPr>
        <w:t>7</w:t>
      </w:r>
      <w:r w:rsidRPr="00AD6898">
        <w:rPr>
          <w:rFonts w:ascii="Arial" w:hAnsi="Arial" w:cs="Arial"/>
          <w:b/>
          <w:color w:val="auto"/>
          <w:sz w:val="22"/>
          <w:szCs w:val="22"/>
          <w:u w:val="single"/>
        </w:rPr>
        <w:tab/>
        <w:t>Optionale Leistungen</w:t>
      </w:r>
      <w:bookmarkEnd w:id="6"/>
    </w:p>
    <w:p w14:paraId="6B978E92" w14:textId="528FFBD4" w:rsidR="002D6E14" w:rsidRDefault="002D6E14" w:rsidP="002B6E13">
      <w:pPr>
        <w:spacing w:after="0" w:line="240" w:lineRule="auto"/>
        <w:jc w:val="both"/>
        <w:rPr>
          <w:rFonts w:ascii="Arial" w:hAnsi="Arial" w:cs="Arial"/>
        </w:rPr>
      </w:pPr>
    </w:p>
    <w:p w14:paraId="78BCE322" w14:textId="6CDA3572" w:rsidR="005A0C1C" w:rsidRDefault="005A0C1C" w:rsidP="00E63B2B">
      <w:pPr>
        <w:spacing w:after="0" w:line="240" w:lineRule="auto"/>
        <w:ind w:left="705"/>
        <w:jc w:val="both"/>
        <w:rPr>
          <w:rFonts w:ascii="Arial" w:hAnsi="Arial" w:cs="Arial"/>
        </w:rPr>
      </w:pPr>
      <w:r>
        <w:rPr>
          <w:rFonts w:ascii="Arial" w:hAnsi="Arial" w:cs="Arial"/>
        </w:rPr>
        <w:t>Neben den im Leistungsverzeichnis</w:t>
      </w:r>
      <w:r w:rsidRPr="00140FBC">
        <w:rPr>
          <w:rFonts w:ascii="Arial" w:hAnsi="Arial" w:cs="Arial"/>
        </w:rPr>
        <w:t xml:space="preserve"> </w:t>
      </w:r>
      <w:r>
        <w:rPr>
          <w:rFonts w:ascii="Arial" w:hAnsi="Arial" w:cs="Arial"/>
        </w:rPr>
        <w:t>beschriebenen Leistungen der intervallmäßig zu e</w:t>
      </w:r>
      <w:r w:rsidR="00427A97">
        <w:rPr>
          <w:rFonts w:ascii="Arial" w:hAnsi="Arial" w:cs="Arial"/>
        </w:rPr>
        <w:t>rbringenden Unterhaltsreinigung</w:t>
      </w:r>
      <w:r>
        <w:rPr>
          <w:rFonts w:ascii="Arial" w:hAnsi="Arial" w:cs="Arial"/>
        </w:rPr>
        <w:t xml:space="preserve"> beinhaltet der Ausschreibungsgegenstand zusätzliche</w:t>
      </w:r>
      <w:r w:rsidR="00E63B2B">
        <w:rPr>
          <w:rFonts w:ascii="Arial" w:hAnsi="Arial" w:cs="Arial"/>
        </w:rPr>
        <w:t>,</w:t>
      </w:r>
      <w:r>
        <w:rPr>
          <w:rFonts w:ascii="Arial" w:hAnsi="Arial" w:cs="Arial"/>
        </w:rPr>
        <w:t xml:space="preserve"> optional zu erbringende Leistungen. Der AG behält sich bei den optionalen Leistungen vor, ggf. auch Dritte mit der Durchführung der Leistung z</w:t>
      </w:r>
      <w:r w:rsidR="00427A97">
        <w:rPr>
          <w:rFonts w:ascii="Arial" w:hAnsi="Arial" w:cs="Arial"/>
        </w:rPr>
        <w:t xml:space="preserve">u beauftragen. Ein Anspruch des </w:t>
      </w:r>
      <w:r>
        <w:rPr>
          <w:rFonts w:ascii="Arial" w:hAnsi="Arial" w:cs="Arial"/>
        </w:rPr>
        <w:t xml:space="preserve">AN </w:t>
      </w:r>
      <w:r w:rsidR="00427A97">
        <w:rPr>
          <w:rFonts w:ascii="Arial" w:hAnsi="Arial" w:cs="Arial"/>
        </w:rPr>
        <w:t>auf</w:t>
      </w:r>
      <w:r>
        <w:rPr>
          <w:rFonts w:ascii="Arial" w:hAnsi="Arial" w:cs="Arial"/>
        </w:rPr>
        <w:t xml:space="preserve"> Durchführung der Leistung besteht somit nicht.</w:t>
      </w:r>
    </w:p>
    <w:p w14:paraId="6AE2B06A" w14:textId="77777777" w:rsidR="005A0C1C" w:rsidRPr="00140FBC" w:rsidRDefault="005A0C1C" w:rsidP="002B6E13">
      <w:pPr>
        <w:spacing w:after="0" w:line="240" w:lineRule="auto"/>
        <w:jc w:val="both"/>
        <w:rPr>
          <w:rFonts w:ascii="Arial" w:hAnsi="Arial" w:cs="Arial"/>
        </w:rPr>
      </w:pPr>
    </w:p>
    <w:p w14:paraId="0AF17F9D" w14:textId="017422C8" w:rsidR="00397251" w:rsidRDefault="00C206AF" w:rsidP="002B6E13">
      <w:pPr>
        <w:spacing w:after="0" w:line="240" w:lineRule="auto"/>
        <w:jc w:val="both"/>
        <w:rPr>
          <w:rFonts w:ascii="Arial" w:hAnsi="Arial" w:cs="Arial"/>
          <w:b/>
          <w:u w:val="single"/>
        </w:rPr>
      </w:pPr>
      <w:r>
        <w:rPr>
          <w:rFonts w:ascii="Arial" w:hAnsi="Arial" w:cs="Arial"/>
          <w:b/>
          <w:u w:val="single"/>
        </w:rPr>
        <w:t>7.1</w:t>
      </w:r>
      <w:r>
        <w:rPr>
          <w:rFonts w:ascii="Arial" w:hAnsi="Arial" w:cs="Arial"/>
          <w:b/>
          <w:u w:val="single"/>
        </w:rPr>
        <w:tab/>
      </w:r>
      <w:r w:rsidR="00314389">
        <w:rPr>
          <w:rFonts w:ascii="Arial" w:hAnsi="Arial" w:cs="Arial"/>
          <w:b/>
          <w:u w:val="single"/>
        </w:rPr>
        <w:t xml:space="preserve">Erweiterung des </w:t>
      </w:r>
      <w:r w:rsidR="005A0C1C">
        <w:rPr>
          <w:rFonts w:ascii="Arial" w:hAnsi="Arial" w:cs="Arial"/>
          <w:b/>
          <w:u w:val="single"/>
        </w:rPr>
        <w:t>Vertrags</w:t>
      </w:r>
      <w:r w:rsidR="00314389">
        <w:rPr>
          <w:rFonts w:ascii="Arial" w:hAnsi="Arial" w:cs="Arial"/>
          <w:b/>
          <w:u w:val="single"/>
        </w:rPr>
        <w:t xml:space="preserve"> bei Anmietung einer neuen Liegenschaft</w:t>
      </w:r>
    </w:p>
    <w:p w14:paraId="011FA0C2" w14:textId="406E4791" w:rsidR="002B6E13" w:rsidRDefault="002B6E13" w:rsidP="002B6E13">
      <w:pPr>
        <w:spacing w:after="0" w:line="240" w:lineRule="auto"/>
        <w:jc w:val="both"/>
        <w:rPr>
          <w:rFonts w:ascii="Arial" w:hAnsi="Arial" w:cs="Arial"/>
          <w:b/>
          <w:u w:val="single"/>
        </w:rPr>
      </w:pPr>
    </w:p>
    <w:p w14:paraId="61BC6B0D" w14:textId="43E232F4" w:rsidR="009F4494" w:rsidRPr="005A0C1C" w:rsidRDefault="009F4494" w:rsidP="005A0C1C">
      <w:pPr>
        <w:spacing w:after="0" w:line="240" w:lineRule="auto"/>
        <w:ind w:left="705"/>
        <w:jc w:val="both"/>
        <w:rPr>
          <w:rFonts w:ascii="Arial" w:hAnsi="Arial" w:cs="Arial"/>
        </w:rPr>
      </w:pPr>
      <w:r>
        <w:rPr>
          <w:rFonts w:ascii="Arial" w:hAnsi="Arial" w:cs="Arial"/>
        </w:rPr>
        <w:t xml:space="preserve">Der AG </w:t>
      </w:r>
      <w:r w:rsidR="00B067EA">
        <w:rPr>
          <w:rFonts w:ascii="Arial" w:hAnsi="Arial" w:cs="Arial"/>
        </w:rPr>
        <w:t>behält sich vor,</w:t>
      </w:r>
      <w:r>
        <w:rPr>
          <w:rFonts w:ascii="Arial" w:hAnsi="Arial" w:cs="Arial"/>
        </w:rPr>
        <w:t xml:space="preserve"> </w:t>
      </w:r>
      <w:r w:rsidR="00B067EA">
        <w:rPr>
          <w:rFonts w:ascii="Arial" w:hAnsi="Arial" w:cs="Arial"/>
        </w:rPr>
        <w:t xml:space="preserve">den Umfang der durch den AN im Rahmen der Unterhaltsreinigung </w:t>
      </w:r>
      <w:r w:rsidR="007F5BBB">
        <w:rPr>
          <w:rFonts w:ascii="Arial" w:hAnsi="Arial" w:cs="Arial"/>
        </w:rPr>
        <w:t xml:space="preserve">zu erbringenden Leistungen </w:t>
      </w:r>
      <w:r w:rsidR="00B067EA">
        <w:rPr>
          <w:rFonts w:ascii="Arial" w:hAnsi="Arial" w:cs="Arial"/>
        </w:rPr>
        <w:t xml:space="preserve">zu erhöhen, </w:t>
      </w:r>
      <w:r>
        <w:rPr>
          <w:rFonts w:ascii="Arial" w:hAnsi="Arial" w:cs="Arial"/>
        </w:rPr>
        <w:t xml:space="preserve">für den Fall, dass im Vertragszeitraum eine neue Liegenschaft durch den AG </w:t>
      </w:r>
      <w:r w:rsidR="007F5BBB">
        <w:rPr>
          <w:rFonts w:ascii="Arial" w:hAnsi="Arial" w:cs="Arial"/>
        </w:rPr>
        <w:t>angemietet wird.</w:t>
      </w:r>
      <w:r>
        <w:rPr>
          <w:rFonts w:ascii="Arial" w:hAnsi="Arial" w:cs="Arial"/>
        </w:rPr>
        <w:t xml:space="preserve"> </w:t>
      </w:r>
      <w:r w:rsidR="008E6E4D" w:rsidRPr="00E63B2B">
        <w:rPr>
          <w:rFonts w:ascii="Arial" w:hAnsi="Arial" w:cs="Arial"/>
        </w:rPr>
        <w:t>Die Summe</w:t>
      </w:r>
      <w:r w:rsidR="007F5BBB" w:rsidRPr="00E63B2B">
        <w:rPr>
          <w:rFonts w:ascii="Arial" w:hAnsi="Arial" w:cs="Arial"/>
        </w:rPr>
        <w:t xml:space="preserve"> der zusätzlich</w:t>
      </w:r>
      <w:r w:rsidR="002F5482" w:rsidRPr="00E63B2B">
        <w:rPr>
          <w:rFonts w:ascii="Arial" w:hAnsi="Arial" w:cs="Arial"/>
        </w:rPr>
        <w:t xml:space="preserve"> pro Jahr</w:t>
      </w:r>
      <w:r w:rsidR="007F5BBB" w:rsidRPr="00E63B2B">
        <w:rPr>
          <w:rFonts w:ascii="Arial" w:hAnsi="Arial" w:cs="Arial"/>
        </w:rPr>
        <w:t xml:space="preserve"> zu beauftragenden Leistungen ist beg</w:t>
      </w:r>
      <w:r w:rsidR="00A82E6C" w:rsidRPr="00E63B2B">
        <w:rPr>
          <w:rFonts w:ascii="Arial" w:hAnsi="Arial" w:cs="Arial"/>
        </w:rPr>
        <w:t>renzt auf 10% der ursprünglich vertraglich vereinbarten</w:t>
      </w:r>
      <w:r w:rsidR="007F5BBB" w:rsidRPr="00E63B2B">
        <w:rPr>
          <w:rFonts w:ascii="Arial" w:hAnsi="Arial" w:cs="Arial"/>
        </w:rPr>
        <w:t xml:space="preserve"> Jahresreinigungsleistung</w:t>
      </w:r>
      <w:r w:rsidR="007F5BBB">
        <w:rPr>
          <w:rFonts w:ascii="Arial" w:hAnsi="Arial" w:cs="Arial"/>
        </w:rPr>
        <w:t>.</w:t>
      </w:r>
      <w:r w:rsidR="008E6E4D">
        <w:rPr>
          <w:rFonts w:ascii="Arial" w:hAnsi="Arial" w:cs="Arial"/>
        </w:rPr>
        <w:t xml:space="preserve"> Der im Angebot </w:t>
      </w:r>
      <w:r w:rsidR="007F5BBB">
        <w:rPr>
          <w:rFonts w:ascii="Arial" w:hAnsi="Arial" w:cs="Arial"/>
        </w:rPr>
        <w:t xml:space="preserve">des AN </w:t>
      </w:r>
      <w:r w:rsidR="008E6E4D">
        <w:rPr>
          <w:rFonts w:ascii="Arial" w:hAnsi="Arial" w:cs="Arial"/>
        </w:rPr>
        <w:t xml:space="preserve">angegebene Stundenverrechnungssatz </w:t>
      </w:r>
      <w:r w:rsidR="007F5BBB">
        <w:rPr>
          <w:rFonts w:ascii="Arial" w:hAnsi="Arial" w:cs="Arial"/>
        </w:rPr>
        <w:t>gilt auch für den Fall des Abrufs der optionalen Leistung.</w:t>
      </w:r>
      <w:r w:rsidR="00A82E6C">
        <w:rPr>
          <w:rFonts w:ascii="Arial" w:hAnsi="Arial" w:cs="Arial"/>
        </w:rPr>
        <w:t xml:space="preserve"> Der AG teilt dem AN den Abruf dieser optionalen Leistung mit einem Vorlauf von</w:t>
      </w:r>
      <w:r w:rsidR="001E1189">
        <w:rPr>
          <w:rFonts w:ascii="Arial" w:hAnsi="Arial" w:cs="Arial"/>
        </w:rPr>
        <w:t xml:space="preserve"> mindestens</w:t>
      </w:r>
      <w:r w:rsidR="00A82E6C">
        <w:rPr>
          <w:rFonts w:ascii="Arial" w:hAnsi="Arial" w:cs="Arial"/>
        </w:rPr>
        <w:t xml:space="preserve"> drei (3) Monaten mit.</w:t>
      </w:r>
    </w:p>
    <w:p w14:paraId="30457538" w14:textId="77777777" w:rsidR="002D6E14" w:rsidRDefault="002D6E14" w:rsidP="002B6E13">
      <w:pPr>
        <w:spacing w:after="0" w:line="240" w:lineRule="auto"/>
        <w:ind w:left="708"/>
        <w:jc w:val="both"/>
        <w:rPr>
          <w:rFonts w:ascii="Arial" w:hAnsi="Arial" w:cs="Arial"/>
        </w:rPr>
      </w:pPr>
    </w:p>
    <w:p w14:paraId="51094CD4" w14:textId="2A8B7D53" w:rsidR="001D4BEF" w:rsidRDefault="001D4BEF" w:rsidP="002B6E13">
      <w:pPr>
        <w:spacing w:after="0" w:line="240" w:lineRule="auto"/>
        <w:jc w:val="both"/>
        <w:rPr>
          <w:rFonts w:ascii="Arial" w:hAnsi="Arial" w:cs="Arial"/>
          <w:b/>
          <w:u w:val="single"/>
        </w:rPr>
      </w:pPr>
      <w:r>
        <w:rPr>
          <w:rFonts w:ascii="Arial" w:hAnsi="Arial" w:cs="Arial"/>
          <w:b/>
          <w:u w:val="single"/>
        </w:rPr>
        <w:t>7.2</w:t>
      </w:r>
      <w:r>
        <w:rPr>
          <w:rFonts w:ascii="Arial" w:hAnsi="Arial" w:cs="Arial"/>
          <w:b/>
          <w:u w:val="single"/>
        </w:rPr>
        <w:tab/>
      </w:r>
      <w:r w:rsidR="00314389">
        <w:rPr>
          <w:rFonts w:ascii="Arial" w:hAnsi="Arial" w:cs="Arial"/>
          <w:b/>
          <w:u w:val="single"/>
        </w:rPr>
        <w:t>Optionale Reinigungsleistungen</w:t>
      </w:r>
    </w:p>
    <w:p w14:paraId="339ED196" w14:textId="77777777" w:rsidR="002B6E13" w:rsidRDefault="002B6E13" w:rsidP="002B6E13">
      <w:pPr>
        <w:spacing w:after="0" w:line="240" w:lineRule="auto"/>
        <w:jc w:val="both"/>
        <w:rPr>
          <w:rFonts w:ascii="Arial" w:hAnsi="Arial" w:cs="Arial"/>
          <w:b/>
          <w:u w:val="single"/>
        </w:rPr>
      </w:pPr>
    </w:p>
    <w:p w14:paraId="2BE20E81" w14:textId="0BF1BE42" w:rsidR="00314389" w:rsidRDefault="00314389" w:rsidP="00314389">
      <w:pPr>
        <w:spacing w:after="0" w:line="240" w:lineRule="auto"/>
        <w:ind w:left="708"/>
        <w:jc w:val="both"/>
        <w:rPr>
          <w:rFonts w:ascii="Arial" w:hAnsi="Arial" w:cs="Arial"/>
        </w:rPr>
      </w:pPr>
      <w:r>
        <w:rPr>
          <w:rFonts w:ascii="Arial" w:hAnsi="Arial" w:cs="Arial"/>
        </w:rPr>
        <w:t xml:space="preserve">Die optionalen </w:t>
      </w:r>
      <w:r w:rsidR="005A0C1C">
        <w:rPr>
          <w:rFonts w:ascii="Arial" w:hAnsi="Arial" w:cs="Arial"/>
        </w:rPr>
        <w:t>Reinigungsl</w:t>
      </w:r>
      <w:r>
        <w:rPr>
          <w:rFonts w:ascii="Arial" w:hAnsi="Arial" w:cs="Arial"/>
        </w:rPr>
        <w:t>eistungen werden konkret</w:t>
      </w:r>
      <w:r w:rsidR="00E63B2B">
        <w:rPr>
          <w:rFonts w:ascii="Arial" w:hAnsi="Arial" w:cs="Arial"/>
        </w:rPr>
        <w:t xml:space="preserve"> mit Menge/Anzahl</w:t>
      </w:r>
      <w:r>
        <w:rPr>
          <w:rFonts w:ascii="Arial" w:hAnsi="Arial" w:cs="Arial"/>
        </w:rPr>
        <w:t xml:space="preserve"> im Leistungsverzeichnis</w:t>
      </w:r>
      <w:r w:rsidRPr="00140FBC">
        <w:rPr>
          <w:rFonts w:ascii="Arial" w:hAnsi="Arial" w:cs="Arial"/>
        </w:rPr>
        <w:t xml:space="preserve"> unter den „optionalen“ Preispositionen </w:t>
      </w:r>
      <w:r>
        <w:rPr>
          <w:rFonts w:ascii="Arial" w:hAnsi="Arial" w:cs="Arial"/>
        </w:rPr>
        <w:t>beschrieben.</w:t>
      </w:r>
    </w:p>
    <w:p w14:paraId="13B80386" w14:textId="77777777" w:rsidR="00314389" w:rsidRDefault="00314389" w:rsidP="002B6E13">
      <w:pPr>
        <w:spacing w:after="0" w:line="240" w:lineRule="auto"/>
        <w:ind w:left="705"/>
        <w:jc w:val="both"/>
        <w:rPr>
          <w:rFonts w:ascii="Arial" w:hAnsi="Arial" w:cs="Arial"/>
        </w:rPr>
      </w:pPr>
    </w:p>
    <w:p w14:paraId="6CD54CD6" w14:textId="4DE5FC31" w:rsidR="001D4BEF" w:rsidRDefault="001D4BEF" w:rsidP="002B6E13">
      <w:pPr>
        <w:spacing w:after="0" w:line="240" w:lineRule="auto"/>
        <w:ind w:left="705"/>
        <w:jc w:val="both"/>
        <w:rPr>
          <w:rFonts w:ascii="Arial" w:hAnsi="Arial" w:cs="Arial"/>
        </w:rPr>
      </w:pPr>
      <w:r>
        <w:rPr>
          <w:rFonts w:ascii="Arial" w:hAnsi="Arial" w:cs="Arial"/>
        </w:rPr>
        <w:t xml:space="preserve">Die Leistungen werden sukzessive unter Beachtung der </w:t>
      </w:r>
      <w:r w:rsidRPr="00E84F13">
        <w:rPr>
          <w:rFonts w:ascii="Arial" w:hAnsi="Arial" w:cs="Arial"/>
        </w:rPr>
        <w:t>festgelegten Vorlaufzeiten</w:t>
      </w:r>
      <w:r>
        <w:rPr>
          <w:rFonts w:ascii="Arial" w:hAnsi="Arial" w:cs="Arial"/>
        </w:rPr>
        <w:t xml:space="preserve"> vom AG abgerufen. Die Abrufe können in unregelmäßigen Zeitabständen erforderlich werden. Die Anzahl und der Zeitpunkt der Abrufe sind nicht vorhersehbar.</w:t>
      </w:r>
    </w:p>
    <w:p w14:paraId="73DFF209" w14:textId="77777777" w:rsidR="00787A9D" w:rsidRDefault="00787A9D" w:rsidP="002B6E13">
      <w:pPr>
        <w:spacing w:after="0" w:line="240" w:lineRule="auto"/>
        <w:ind w:left="705"/>
        <w:jc w:val="both"/>
        <w:rPr>
          <w:rFonts w:ascii="Arial" w:hAnsi="Arial" w:cs="Arial"/>
        </w:rPr>
      </w:pPr>
    </w:p>
    <w:p w14:paraId="156AAC9D" w14:textId="37C89989" w:rsidR="00491321" w:rsidRPr="00491321" w:rsidRDefault="001D4BEF" w:rsidP="002B6E13">
      <w:pPr>
        <w:spacing w:after="0" w:line="240" w:lineRule="auto"/>
        <w:ind w:left="705"/>
        <w:jc w:val="both"/>
        <w:rPr>
          <w:rFonts w:ascii="Arial" w:hAnsi="Arial" w:cs="Arial"/>
        </w:rPr>
      </w:pPr>
      <w:r>
        <w:rPr>
          <w:rFonts w:ascii="Arial" w:hAnsi="Arial" w:cs="Arial"/>
        </w:rPr>
        <w:t>Die Abrufe der optionalen Leistungen erfolgen grundsätzlich</w:t>
      </w:r>
      <w:r w:rsidRPr="00B42CF6">
        <w:rPr>
          <w:rFonts w:ascii="Arial" w:hAnsi="Arial" w:cs="Arial"/>
        </w:rPr>
        <w:t xml:space="preserve"> über</w:t>
      </w:r>
      <w:r w:rsidR="00946BD2">
        <w:rPr>
          <w:rFonts w:ascii="Arial" w:hAnsi="Arial" w:cs="Arial"/>
        </w:rPr>
        <w:t xml:space="preserve"> den Ansprechpartner des AG</w:t>
      </w:r>
      <w:r w:rsidRPr="00B42CF6">
        <w:rPr>
          <w:rFonts w:ascii="Arial" w:hAnsi="Arial" w:cs="Arial"/>
        </w:rPr>
        <w:t xml:space="preserve"> per </w:t>
      </w:r>
      <w:r w:rsidR="00491321" w:rsidRPr="00B42CF6">
        <w:rPr>
          <w:rFonts w:ascii="Arial" w:hAnsi="Arial" w:cs="Arial"/>
        </w:rPr>
        <w:t>E-Mail bzw. in dringenden Fällen per Telefon mit nachträglicher Übersendung einer E-Mail</w:t>
      </w:r>
      <w:r w:rsidRPr="00B42CF6">
        <w:rPr>
          <w:rFonts w:ascii="Arial" w:hAnsi="Arial" w:cs="Arial"/>
        </w:rPr>
        <w:t>.</w:t>
      </w:r>
      <w:r w:rsidR="00946BD2">
        <w:rPr>
          <w:rFonts w:ascii="Arial" w:hAnsi="Arial" w:cs="Arial"/>
        </w:rPr>
        <w:t xml:space="preserve"> Dazu hat der</w:t>
      </w:r>
      <w:r w:rsidR="006C56E1" w:rsidRPr="00B42CF6">
        <w:rPr>
          <w:rFonts w:ascii="Arial" w:hAnsi="Arial" w:cs="Arial"/>
        </w:rPr>
        <w:t xml:space="preserve"> AN einen Katalog zu erstellen, welche</w:t>
      </w:r>
      <w:r w:rsidR="00B42CF6">
        <w:rPr>
          <w:rFonts w:ascii="Arial" w:hAnsi="Arial" w:cs="Arial"/>
        </w:rPr>
        <w:t>r</w:t>
      </w:r>
      <w:r w:rsidR="006C56E1" w:rsidRPr="00B42CF6">
        <w:rPr>
          <w:rFonts w:ascii="Arial" w:hAnsi="Arial" w:cs="Arial"/>
        </w:rPr>
        <w:t xml:space="preserve"> jede im </w:t>
      </w:r>
      <w:r w:rsidR="00946BD2">
        <w:rPr>
          <w:rFonts w:ascii="Arial" w:hAnsi="Arial" w:cs="Arial"/>
        </w:rPr>
        <w:t xml:space="preserve">Leistungsverzeichnis </w:t>
      </w:r>
      <w:r w:rsidR="006C56E1" w:rsidRPr="00B42CF6">
        <w:rPr>
          <w:rFonts w:ascii="Arial" w:hAnsi="Arial" w:cs="Arial"/>
        </w:rPr>
        <w:t>genannte optional</w:t>
      </w:r>
      <w:r w:rsidR="00491321" w:rsidRPr="00B42CF6">
        <w:rPr>
          <w:rFonts w:ascii="Arial" w:hAnsi="Arial" w:cs="Arial"/>
        </w:rPr>
        <w:t xml:space="preserve">e Reinigungsleistung beinhaltet. </w:t>
      </w:r>
      <w:r w:rsidR="00946BD2">
        <w:rPr>
          <w:rFonts w:ascii="Arial" w:hAnsi="Arial" w:cs="Arial"/>
        </w:rPr>
        <w:t>Der</w:t>
      </w:r>
      <w:r w:rsidR="00B42CF6">
        <w:rPr>
          <w:rFonts w:ascii="Arial" w:hAnsi="Arial" w:cs="Arial"/>
        </w:rPr>
        <w:t xml:space="preserve"> AN stellt dem AG den Katalog vor Beginn der Auftragsausführung unaufgefordert zur Verfügung.</w:t>
      </w:r>
      <w:r w:rsidR="00B42CF6" w:rsidRPr="00B42CF6">
        <w:rPr>
          <w:rFonts w:ascii="Arial" w:hAnsi="Arial" w:cs="Arial"/>
          <w:color w:val="FF0000"/>
        </w:rPr>
        <w:t xml:space="preserve"> </w:t>
      </w:r>
      <w:r w:rsidR="00491321">
        <w:rPr>
          <w:rFonts w:ascii="Arial" w:hAnsi="Arial" w:cs="Arial"/>
        </w:rPr>
        <w:t>Bei der Erstellung des Katalogs</w:t>
      </w:r>
      <w:r w:rsidR="005900F0">
        <w:rPr>
          <w:rFonts w:ascii="Arial" w:hAnsi="Arial" w:cs="Arial"/>
        </w:rPr>
        <w:t xml:space="preserve"> sind zwingend alle Informationen aus jeder Preisposition entsprechend des Angebotes (Beschreibung der </w:t>
      </w:r>
      <w:proofErr w:type="gramStart"/>
      <w:r w:rsidR="005900F0">
        <w:rPr>
          <w:rFonts w:ascii="Arial" w:hAnsi="Arial" w:cs="Arial"/>
        </w:rPr>
        <w:t>zu erbringenden Leistung</w:t>
      </w:r>
      <w:proofErr w:type="gramEnd"/>
      <w:r w:rsidR="005900F0">
        <w:rPr>
          <w:rFonts w:ascii="Arial" w:hAnsi="Arial" w:cs="Arial"/>
        </w:rPr>
        <w:t>, Preis, ggf. Vorlaufzeit etc.) anzugeben.</w:t>
      </w:r>
    </w:p>
    <w:p w14:paraId="481BB7BB" w14:textId="77777777" w:rsidR="00C206AF" w:rsidRPr="00325D31" w:rsidRDefault="00C206AF" w:rsidP="002B6E13">
      <w:pPr>
        <w:spacing w:after="0" w:line="240" w:lineRule="auto"/>
        <w:jc w:val="both"/>
        <w:rPr>
          <w:rFonts w:ascii="Arial" w:hAnsi="Arial" w:cs="Arial"/>
        </w:rPr>
      </w:pPr>
    </w:p>
    <w:p w14:paraId="67EAAACD" w14:textId="30A76D90" w:rsidR="005900F0" w:rsidRPr="00AD6898" w:rsidRDefault="005900F0" w:rsidP="002B6E13">
      <w:pPr>
        <w:pStyle w:val="berschrift1"/>
        <w:spacing w:before="0" w:line="240" w:lineRule="auto"/>
        <w:rPr>
          <w:rFonts w:ascii="Arial" w:hAnsi="Arial" w:cs="Arial"/>
          <w:b/>
          <w:color w:val="auto"/>
          <w:sz w:val="22"/>
          <w:szCs w:val="22"/>
          <w:u w:val="single"/>
        </w:rPr>
      </w:pPr>
      <w:bookmarkStart w:id="7" w:name="_Toc43287292"/>
      <w:r w:rsidRPr="00AD6898">
        <w:rPr>
          <w:rFonts w:ascii="Arial" w:hAnsi="Arial" w:cs="Arial"/>
          <w:b/>
          <w:color w:val="auto"/>
          <w:sz w:val="22"/>
          <w:szCs w:val="22"/>
          <w:u w:val="single"/>
        </w:rPr>
        <w:t>8</w:t>
      </w:r>
      <w:r w:rsidRPr="00AD6898">
        <w:rPr>
          <w:rFonts w:ascii="Arial" w:hAnsi="Arial" w:cs="Arial"/>
          <w:b/>
          <w:color w:val="auto"/>
          <w:sz w:val="22"/>
          <w:szCs w:val="22"/>
          <w:u w:val="single"/>
        </w:rPr>
        <w:tab/>
        <w:t>Leistungen außerhalb der Unterhaltsreinigung</w:t>
      </w:r>
      <w:bookmarkEnd w:id="7"/>
    </w:p>
    <w:p w14:paraId="7B842216" w14:textId="77777777" w:rsidR="00325D31" w:rsidRDefault="005900F0" w:rsidP="002B6E13">
      <w:pPr>
        <w:spacing w:after="0" w:line="240" w:lineRule="auto"/>
        <w:jc w:val="both"/>
        <w:rPr>
          <w:rFonts w:ascii="Arial" w:hAnsi="Arial" w:cs="Arial"/>
        </w:rPr>
      </w:pPr>
      <w:r>
        <w:rPr>
          <w:rFonts w:ascii="Arial" w:hAnsi="Arial" w:cs="Arial"/>
        </w:rPr>
        <w:tab/>
      </w:r>
    </w:p>
    <w:p w14:paraId="22230727" w14:textId="171CA7B2" w:rsidR="005900F0" w:rsidRDefault="005900F0" w:rsidP="002B6E13">
      <w:pPr>
        <w:spacing w:after="0" w:line="240" w:lineRule="auto"/>
        <w:jc w:val="both"/>
        <w:rPr>
          <w:rFonts w:ascii="Arial" w:hAnsi="Arial" w:cs="Arial"/>
        </w:rPr>
      </w:pPr>
      <w:r>
        <w:rPr>
          <w:rFonts w:ascii="Arial" w:hAnsi="Arial" w:cs="Arial"/>
        </w:rPr>
        <w:t xml:space="preserve">Folgende Leistungen </w:t>
      </w:r>
      <w:r w:rsidRPr="00946BD2">
        <w:rPr>
          <w:rFonts w:ascii="Arial" w:hAnsi="Arial" w:cs="Arial"/>
        </w:rPr>
        <w:t>gehören nicht zur Unterhaltsreinigung</w:t>
      </w:r>
      <w:r>
        <w:rPr>
          <w:rFonts w:ascii="Arial" w:hAnsi="Arial" w:cs="Arial"/>
        </w:rPr>
        <w:t>:</w:t>
      </w:r>
    </w:p>
    <w:p w14:paraId="372DD68A" w14:textId="0DD294F5" w:rsidR="005900F0" w:rsidRDefault="005900F0" w:rsidP="002B6E13">
      <w:pPr>
        <w:pStyle w:val="Listenabsatz"/>
        <w:numPr>
          <w:ilvl w:val="0"/>
          <w:numId w:val="5"/>
        </w:numPr>
        <w:spacing w:after="0" w:line="240" w:lineRule="auto"/>
        <w:jc w:val="both"/>
        <w:rPr>
          <w:rFonts w:ascii="Arial" w:hAnsi="Arial" w:cs="Arial"/>
        </w:rPr>
      </w:pPr>
      <w:r>
        <w:rPr>
          <w:rFonts w:ascii="Arial" w:hAnsi="Arial" w:cs="Arial"/>
        </w:rPr>
        <w:t>Einsammeln von Geschirr sowie Geschirrspülen</w:t>
      </w:r>
      <w:r w:rsidR="004D3827">
        <w:rPr>
          <w:rFonts w:ascii="Arial" w:hAnsi="Arial" w:cs="Arial"/>
        </w:rPr>
        <w:t>,</w:t>
      </w:r>
    </w:p>
    <w:p w14:paraId="6388AFF1" w14:textId="2DEBF985" w:rsidR="004D3827" w:rsidRDefault="004D3827" w:rsidP="002B6E13">
      <w:pPr>
        <w:pStyle w:val="Listenabsatz"/>
        <w:numPr>
          <w:ilvl w:val="0"/>
          <w:numId w:val="5"/>
        </w:numPr>
        <w:spacing w:after="0" w:line="240" w:lineRule="auto"/>
        <w:jc w:val="both"/>
        <w:rPr>
          <w:rFonts w:ascii="Arial" w:hAnsi="Arial" w:cs="Arial"/>
        </w:rPr>
      </w:pPr>
      <w:r>
        <w:rPr>
          <w:rFonts w:ascii="Arial" w:hAnsi="Arial" w:cs="Arial"/>
        </w:rPr>
        <w:lastRenderedPageBreak/>
        <w:t>Entfernung von Fußstrichen an Türen und Einrichtungsgegenständen, wenn diese nur durch abrasive Reinigungs- oder Lösun</w:t>
      </w:r>
      <w:r w:rsidR="00465E6F">
        <w:rPr>
          <w:rFonts w:ascii="Arial" w:hAnsi="Arial" w:cs="Arial"/>
        </w:rPr>
        <w:t>gsmittel entfernt werden können.</w:t>
      </w:r>
    </w:p>
    <w:p w14:paraId="11B35BFA" w14:textId="1B325D65" w:rsidR="004D3827" w:rsidRDefault="004D3827" w:rsidP="002B6E13">
      <w:pPr>
        <w:pStyle w:val="Listenabsatz"/>
        <w:numPr>
          <w:ilvl w:val="0"/>
          <w:numId w:val="5"/>
        </w:numPr>
        <w:spacing w:after="0" w:line="240" w:lineRule="auto"/>
        <w:jc w:val="both"/>
        <w:rPr>
          <w:rFonts w:ascii="Arial" w:hAnsi="Arial" w:cs="Arial"/>
        </w:rPr>
      </w:pPr>
      <w:r>
        <w:rPr>
          <w:rFonts w:ascii="Arial" w:hAnsi="Arial" w:cs="Arial"/>
        </w:rPr>
        <w:t>Entfernung von Flecken auf Hart- und Textilböden, sofern diese mit den üblichen Möglichkeiten der Unterhaltsreinigung nicht entfernt werden können,</w:t>
      </w:r>
    </w:p>
    <w:p w14:paraId="23FC255E" w14:textId="11039667" w:rsidR="004D3827" w:rsidRDefault="004D3827" w:rsidP="002B6E13">
      <w:pPr>
        <w:pStyle w:val="Listenabsatz"/>
        <w:numPr>
          <w:ilvl w:val="0"/>
          <w:numId w:val="5"/>
        </w:numPr>
        <w:spacing w:after="0" w:line="240" w:lineRule="auto"/>
        <w:jc w:val="both"/>
        <w:rPr>
          <w:rFonts w:ascii="Arial" w:hAnsi="Arial" w:cs="Arial"/>
        </w:rPr>
      </w:pPr>
      <w:r>
        <w:rPr>
          <w:rFonts w:ascii="Arial" w:hAnsi="Arial" w:cs="Arial"/>
        </w:rPr>
        <w:t>Decken (ausgenommen Spinnweben-Entfernung),</w:t>
      </w:r>
    </w:p>
    <w:p w14:paraId="028CA1C5" w14:textId="0BA67284" w:rsidR="004D3827" w:rsidRDefault="004D3827" w:rsidP="002B6E13">
      <w:pPr>
        <w:pStyle w:val="Listenabsatz"/>
        <w:numPr>
          <w:ilvl w:val="0"/>
          <w:numId w:val="5"/>
        </w:numPr>
        <w:spacing w:after="0" w:line="240" w:lineRule="auto"/>
        <w:jc w:val="both"/>
        <w:rPr>
          <w:rFonts w:ascii="Arial" w:hAnsi="Arial" w:cs="Arial"/>
        </w:rPr>
      </w:pPr>
      <w:r>
        <w:rPr>
          <w:rFonts w:ascii="Arial" w:hAnsi="Arial" w:cs="Arial"/>
        </w:rPr>
        <w:t>Reinigung persönlicher Gegenstände oder Pflanzen der Mitarbeitenden des AG (</w:t>
      </w:r>
      <w:proofErr w:type="gramStart"/>
      <w:r>
        <w:rPr>
          <w:rFonts w:ascii="Arial" w:hAnsi="Arial" w:cs="Arial"/>
        </w:rPr>
        <w:t>einschließlich persönlicher Wandschmuck</w:t>
      </w:r>
      <w:proofErr w:type="gramEnd"/>
      <w:r>
        <w:rPr>
          <w:rFonts w:ascii="Arial" w:hAnsi="Arial" w:cs="Arial"/>
        </w:rPr>
        <w:t>),</w:t>
      </w:r>
    </w:p>
    <w:p w14:paraId="51AD97D4" w14:textId="45927554" w:rsidR="004D3827" w:rsidRPr="00946BD2" w:rsidRDefault="004D3827" w:rsidP="002B6E13">
      <w:pPr>
        <w:pStyle w:val="Listenabsatz"/>
        <w:numPr>
          <w:ilvl w:val="0"/>
          <w:numId w:val="5"/>
        </w:numPr>
        <w:spacing w:after="0" w:line="240" w:lineRule="auto"/>
        <w:jc w:val="both"/>
        <w:rPr>
          <w:rFonts w:ascii="Arial" w:hAnsi="Arial" w:cs="Arial"/>
        </w:rPr>
      </w:pPr>
      <w:r w:rsidRPr="00946BD2">
        <w:rPr>
          <w:rFonts w:ascii="Arial" w:hAnsi="Arial" w:cs="Arial"/>
        </w:rPr>
        <w:t>Wand-, Randleisten, Leitungen, Rohre, Wandpfeiler, Säulen und sonstige Flächen über 2,20 m Höhe, sofern diese ohne Steighilfen nicht erreichbar sind,</w:t>
      </w:r>
    </w:p>
    <w:p w14:paraId="0FEB0102" w14:textId="46EC4F7F" w:rsidR="004D3827" w:rsidRDefault="004D3827" w:rsidP="002B6E13">
      <w:pPr>
        <w:pStyle w:val="Listenabsatz"/>
        <w:numPr>
          <w:ilvl w:val="0"/>
          <w:numId w:val="5"/>
        </w:numPr>
        <w:spacing w:after="0" w:line="240" w:lineRule="auto"/>
        <w:jc w:val="both"/>
        <w:rPr>
          <w:rFonts w:ascii="Arial" w:hAnsi="Arial" w:cs="Arial"/>
        </w:rPr>
      </w:pPr>
      <w:r>
        <w:rPr>
          <w:rFonts w:ascii="Arial" w:hAnsi="Arial" w:cs="Arial"/>
        </w:rPr>
        <w:t>Kunstgegenstände und Ausstellungsstücke,</w:t>
      </w:r>
    </w:p>
    <w:p w14:paraId="1EABFBEC" w14:textId="5386F903" w:rsidR="004D3827" w:rsidRDefault="004D3827" w:rsidP="002B6E13">
      <w:pPr>
        <w:pStyle w:val="Listenabsatz"/>
        <w:numPr>
          <w:ilvl w:val="0"/>
          <w:numId w:val="5"/>
        </w:numPr>
        <w:spacing w:after="0" w:line="240" w:lineRule="auto"/>
        <w:jc w:val="both"/>
        <w:rPr>
          <w:rFonts w:ascii="Arial" w:hAnsi="Arial" w:cs="Arial"/>
        </w:rPr>
      </w:pPr>
      <w:r>
        <w:rPr>
          <w:rFonts w:ascii="Arial" w:hAnsi="Arial" w:cs="Arial"/>
        </w:rPr>
        <w:t xml:space="preserve">Desinfektionsarbeiten (ausgenommen „Telefone“ </w:t>
      </w:r>
      <w:r w:rsidRPr="00D67295">
        <w:rPr>
          <w:rFonts w:ascii="Arial" w:hAnsi="Arial" w:cs="Arial"/>
        </w:rPr>
        <w:t>gemäß Leistungsbeschreibung</w:t>
      </w:r>
      <w:r w:rsidR="00D67295">
        <w:rPr>
          <w:rFonts w:ascii="Arial" w:hAnsi="Arial" w:cs="Arial"/>
        </w:rPr>
        <w:t xml:space="preserve"> (</w:t>
      </w:r>
      <w:r w:rsidR="00D67295" w:rsidRPr="00D67295">
        <w:rPr>
          <w:rFonts w:ascii="Arial" w:hAnsi="Arial" w:cs="Arial"/>
        </w:rPr>
        <w:t>sie</w:t>
      </w:r>
      <w:r w:rsidR="00D67295">
        <w:rPr>
          <w:rFonts w:ascii="Arial" w:hAnsi="Arial" w:cs="Arial"/>
        </w:rPr>
        <w:t xml:space="preserve">he </w:t>
      </w:r>
      <w:r w:rsidR="00D67295" w:rsidRPr="00482C4E">
        <w:rPr>
          <w:rFonts w:ascii="Arial" w:hAnsi="Arial" w:cs="Arial"/>
          <w:u w:val="single"/>
        </w:rPr>
        <w:t>Anlage Intervalle</w:t>
      </w:r>
      <w:r w:rsidR="00D67295" w:rsidRPr="00482C4E">
        <w:rPr>
          <w:rFonts w:ascii="Arial" w:hAnsi="Arial" w:cs="Arial"/>
        </w:rPr>
        <w:t>))</w:t>
      </w:r>
      <w:r>
        <w:rPr>
          <w:rFonts w:ascii="Arial" w:hAnsi="Arial" w:cs="Arial"/>
        </w:rPr>
        <w:t>,</w:t>
      </w:r>
    </w:p>
    <w:p w14:paraId="4D574313" w14:textId="438BDBF9" w:rsidR="004D3827" w:rsidRDefault="004D3827" w:rsidP="002B6E13">
      <w:pPr>
        <w:pStyle w:val="Listenabsatz"/>
        <w:numPr>
          <w:ilvl w:val="0"/>
          <w:numId w:val="5"/>
        </w:numPr>
        <w:spacing w:after="0" w:line="240" w:lineRule="auto"/>
        <w:jc w:val="both"/>
        <w:rPr>
          <w:rFonts w:ascii="Arial" w:hAnsi="Arial" w:cs="Arial"/>
        </w:rPr>
      </w:pPr>
      <w:r>
        <w:rPr>
          <w:rFonts w:ascii="Arial" w:hAnsi="Arial" w:cs="Arial"/>
        </w:rPr>
        <w:t>Beseitigung von Verstopfungen in Abflüssen,</w:t>
      </w:r>
    </w:p>
    <w:p w14:paraId="66C23583" w14:textId="653801E7" w:rsidR="004D3827" w:rsidRDefault="004D3827" w:rsidP="002B6E13">
      <w:pPr>
        <w:pStyle w:val="Listenabsatz"/>
        <w:numPr>
          <w:ilvl w:val="0"/>
          <w:numId w:val="5"/>
        </w:numPr>
        <w:spacing w:after="0" w:line="240" w:lineRule="auto"/>
        <w:jc w:val="both"/>
        <w:rPr>
          <w:rFonts w:ascii="Arial" w:hAnsi="Arial" w:cs="Arial"/>
        </w:rPr>
      </w:pPr>
      <w:r>
        <w:rPr>
          <w:rFonts w:ascii="Arial" w:hAnsi="Arial" w:cs="Arial"/>
        </w:rPr>
        <w:t>Vollflächige Rein</w:t>
      </w:r>
      <w:r w:rsidR="00010F68">
        <w:rPr>
          <w:rFonts w:ascii="Arial" w:hAnsi="Arial" w:cs="Arial"/>
        </w:rPr>
        <w:t>ig</w:t>
      </w:r>
      <w:r>
        <w:rPr>
          <w:rFonts w:ascii="Arial" w:hAnsi="Arial" w:cs="Arial"/>
        </w:rPr>
        <w:t xml:space="preserve">ung </w:t>
      </w:r>
      <w:r w:rsidRPr="00946BD2">
        <w:rPr>
          <w:rFonts w:ascii="Arial" w:hAnsi="Arial" w:cs="Arial"/>
        </w:rPr>
        <w:t xml:space="preserve">von </w:t>
      </w:r>
      <w:proofErr w:type="spellStart"/>
      <w:r w:rsidRPr="00946BD2">
        <w:rPr>
          <w:rFonts w:ascii="Arial" w:hAnsi="Arial" w:cs="Arial"/>
        </w:rPr>
        <w:t>Innenglasflächen</w:t>
      </w:r>
      <w:proofErr w:type="spellEnd"/>
      <w:r w:rsidRPr="00946BD2">
        <w:rPr>
          <w:rFonts w:ascii="Arial" w:hAnsi="Arial" w:cs="Arial"/>
        </w:rPr>
        <w:t xml:space="preserve"> (wie Glastüren, Glasausschnitte in Türen und Treppengeländer, sofern diese nur mit Steighilfen erreicht werden können (siehe auch gesonderte Positio</w:t>
      </w:r>
      <w:r w:rsidR="005E0351" w:rsidRPr="00946BD2">
        <w:rPr>
          <w:rFonts w:ascii="Arial" w:hAnsi="Arial" w:cs="Arial"/>
        </w:rPr>
        <w:t xml:space="preserve">n unter „optionale Leistungen“ </w:t>
      </w:r>
      <w:r w:rsidR="00946BD2">
        <w:rPr>
          <w:rFonts w:ascii="Arial" w:hAnsi="Arial" w:cs="Arial"/>
        </w:rPr>
        <w:t>im Leistungsverzeichnis</w:t>
      </w:r>
      <w:r w:rsidRPr="00946BD2">
        <w:rPr>
          <w:rFonts w:ascii="Arial" w:hAnsi="Arial" w:cs="Arial"/>
        </w:rPr>
        <w:t>).</w:t>
      </w:r>
    </w:p>
    <w:p w14:paraId="6A646A48" w14:textId="77777777" w:rsidR="00DA7C3B" w:rsidRDefault="00DA7C3B" w:rsidP="002B6E13">
      <w:pPr>
        <w:spacing w:after="0" w:line="240" w:lineRule="auto"/>
        <w:jc w:val="both"/>
        <w:rPr>
          <w:rFonts w:ascii="Arial" w:hAnsi="Arial" w:cs="Arial"/>
        </w:rPr>
      </w:pPr>
    </w:p>
    <w:p w14:paraId="384D9FB4" w14:textId="3BE0E50A" w:rsidR="004813AA" w:rsidRPr="00AD6898" w:rsidRDefault="004D3827" w:rsidP="002B6E13">
      <w:pPr>
        <w:pStyle w:val="berschrift1"/>
        <w:spacing w:before="0" w:line="240" w:lineRule="auto"/>
        <w:rPr>
          <w:rFonts w:ascii="Arial" w:hAnsi="Arial" w:cs="Arial"/>
          <w:b/>
          <w:color w:val="auto"/>
          <w:sz w:val="22"/>
          <w:szCs w:val="22"/>
          <w:u w:val="single"/>
        </w:rPr>
      </w:pPr>
      <w:bookmarkStart w:id="8" w:name="_Toc43287293"/>
      <w:r w:rsidRPr="00AD6898">
        <w:rPr>
          <w:rFonts w:ascii="Arial" w:hAnsi="Arial" w:cs="Arial"/>
          <w:b/>
          <w:color w:val="auto"/>
          <w:sz w:val="22"/>
          <w:szCs w:val="22"/>
          <w:u w:val="single"/>
        </w:rPr>
        <w:t>9</w:t>
      </w:r>
      <w:r w:rsidRPr="00AD6898">
        <w:rPr>
          <w:rFonts w:ascii="Arial" w:hAnsi="Arial" w:cs="Arial"/>
          <w:b/>
          <w:color w:val="auto"/>
          <w:sz w:val="22"/>
          <w:szCs w:val="22"/>
          <w:u w:val="single"/>
        </w:rPr>
        <w:tab/>
        <w:t>Qualitäts</w:t>
      </w:r>
      <w:r w:rsidR="00B77B5F" w:rsidRPr="00AD6898">
        <w:rPr>
          <w:rFonts w:ascii="Arial" w:hAnsi="Arial" w:cs="Arial"/>
          <w:b/>
          <w:color w:val="auto"/>
          <w:sz w:val="22"/>
          <w:szCs w:val="22"/>
          <w:u w:val="single"/>
        </w:rPr>
        <w:t>- und Beschwerdemanagement</w:t>
      </w:r>
      <w:bookmarkEnd w:id="8"/>
      <w:r w:rsidR="00325D31">
        <w:rPr>
          <w:rFonts w:ascii="Arial" w:hAnsi="Arial" w:cs="Arial"/>
          <w:b/>
          <w:color w:val="auto"/>
          <w:sz w:val="22"/>
          <w:szCs w:val="22"/>
          <w:u w:val="single"/>
        </w:rPr>
        <w:br/>
      </w:r>
    </w:p>
    <w:p w14:paraId="4368BBFF" w14:textId="5AB33AB8" w:rsidR="008C4171" w:rsidRDefault="00EA2BAE" w:rsidP="002B6E13">
      <w:pPr>
        <w:spacing w:after="0" w:line="240" w:lineRule="auto"/>
        <w:ind w:left="705"/>
        <w:jc w:val="both"/>
        <w:rPr>
          <w:rFonts w:ascii="Arial" w:hAnsi="Arial" w:cs="Arial"/>
        </w:rPr>
      </w:pPr>
      <w:r>
        <w:rPr>
          <w:rFonts w:ascii="Arial" w:hAnsi="Arial" w:cs="Arial"/>
        </w:rPr>
        <w:t>Der</w:t>
      </w:r>
      <w:r w:rsidR="00B77B5F">
        <w:rPr>
          <w:rFonts w:ascii="Arial" w:hAnsi="Arial" w:cs="Arial"/>
        </w:rPr>
        <w:t xml:space="preserve"> AN ist eigenverantwortlich zur laufenden Überwachung der Reinigungsqualität verpflichtet. Die Daten der auf die Reinigungsflächen angepassten Raumbücher des AG bilden dazu – in Verbindung mit den festgelegten Raumgruppen und Intervallen – die Basis. Die nachfolgend beschriebenen Anforderungen werden der AN verbindlich vorgegeben und dienen insbesondere der laufenden Sicherstellung der Reinigungsqualität</w:t>
      </w:r>
      <w:r w:rsidR="008C4171">
        <w:rPr>
          <w:rFonts w:ascii="Arial" w:hAnsi="Arial" w:cs="Arial"/>
        </w:rPr>
        <w:t xml:space="preserve"> und der monatlichen Überprüfung der vertragsgemäßen Erbringung der vereinbarten Reinigungsqualität.</w:t>
      </w:r>
      <w:r w:rsidR="006F1DD4">
        <w:rPr>
          <w:rFonts w:ascii="Arial" w:hAnsi="Arial" w:cs="Arial"/>
        </w:rPr>
        <w:t xml:space="preserve"> </w:t>
      </w:r>
    </w:p>
    <w:p w14:paraId="73AEBAAF" w14:textId="77777777" w:rsidR="002D6E14" w:rsidRDefault="002D6E14" w:rsidP="002B6E13">
      <w:pPr>
        <w:spacing w:after="0" w:line="240" w:lineRule="auto"/>
        <w:ind w:left="705"/>
        <w:jc w:val="both"/>
        <w:rPr>
          <w:rFonts w:ascii="Arial" w:hAnsi="Arial" w:cs="Arial"/>
        </w:rPr>
      </w:pPr>
    </w:p>
    <w:p w14:paraId="5F5E3B84" w14:textId="38746C38" w:rsidR="008C4171" w:rsidRDefault="008C4171" w:rsidP="002B6E13">
      <w:pPr>
        <w:spacing w:after="0" w:line="240" w:lineRule="auto"/>
        <w:jc w:val="both"/>
        <w:rPr>
          <w:rFonts w:ascii="Arial" w:hAnsi="Arial" w:cs="Arial"/>
          <w:b/>
          <w:u w:val="single"/>
        </w:rPr>
      </w:pPr>
      <w:r>
        <w:rPr>
          <w:rFonts w:ascii="Arial" w:hAnsi="Arial" w:cs="Arial"/>
          <w:b/>
          <w:u w:val="single"/>
        </w:rPr>
        <w:t>9.1</w:t>
      </w:r>
      <w:r>
        <w:rPr>
          <w:rFonts w:ascii="Arial" w:hAnsi="Arial" w:cs="Arial"/>
          <w:b/>
          <w:u w:val="single"/>
        </w:rPr>
        <w:tab/>
        <w:t>Mängelanzeigen und Beschwerden des AG</w:t>
      </w:r>
    </w:p>
    <w:p w14:paraId="65687084" w14:textId="77777777" w:rsidR="002B6E13" w:rsidRDefault="002B6E13" w:rsidP="002B6E13">
      <w:pPr>
        <w:spacing w:after="0" w:line="240" w:lineRule="auto"/>
        <w:jc w:val="both"/>
        <w:rPr>
          <w:rFonts w:ascii="Arial" w:hAnsi="Arial" w:cs="Arial"/>
        </w:rPr>
      </w:pPr>
    </w:p>
    <w:p w14:paraId="094960EE" w14:textId="073BF796" w:rsidR="00314723" w:rsidRDefault="008C4171" w:rsidP="002B6E13">
      <w:pPr>
        <w:spacing w:after="0" w:line="240" w:lineRule="auto"/>
        <w:ind w:left="705"/>
        <w:jc w:val="both"/>
        <w:rPr>
          <w:rFonts w:ascii="Arial" w:hAnsi="Arial" w:cs="Arial"/>
        </w:rPr>
      </w:pPr>
      <w:r>
        <w:rPr>
          <w:rFonts w:ascii="Arial" w:hAnsi="Arial" w:cs="Arial"/>
        </w:rPr>
        <w:t xml:space="preserve">Der AG kann jederzeit </w:t>
      </w:r>
      <w:r w:rsidR="00C57147">
        <w:rPr>
          <w:rFonts w:ascii="Arial" w:hAnsi="Arial" w:cs="Arial"/>
        </w:rPr>
        <w:t xml:space="preserve">in Textform Mängel bei der Leistungserbringung </w:t>
      </w:r>
      <w:r w:rsidR="00012E85">
        <w:rPr>
          <w:rFonts w:ascii="Arial" w:hAnsi="Arial" w:cs="Arial"/>
        </w:rPr>
        <w:t>anzeigen</w:t>
      </w:r>
      <w:r w:rsidR="00C57147">
        <w:rPr>
          <w:rFonts w:ascii="Arial" w:hAnsi="Arial" w:cs="Arial"/>
        </w:rPr>
        <w:t>.</w:t>
      </w:r>
      <w:r w:rsidR="00EA2BAE">
        <w:rPr>
          <w:rFonts w:ascii="Arial" w:hAnsi="Arial" w:cs="Arial"/>
        </w:rPr>
        <w:t xml:space="preserve"> Dazu hat der</w:t>
      </w:r>
      <w:r>
        <w:rPr>
          <w:rFonts w:ascii="Arial" w:hAnsi="Arial" w:cs="Arial"/>
        </w:rPr>
        <w:t xml:space="preserve"> AN dem AG vor Beginn der Vertragsausführung unaufgefordert eine E-Mail-Adresse, eine Telefonnummer sowie eine Anschrift zu nennen, an die Mängelanzeigen b</w:t>
      </w:r>
      <w:r w:rsidR="00C57147">
        <w:rPr>
          <w:rFonts w:ascii="Arial" w:hAnsi="Arial" w:cs="Arial"/>
        </w:rPr>
        <w:t>z</w:t>
      </w:r>
      <w:r w:rsidR="00314723">
        <w:rPr>
          <w:rFonts w:ascii="Arial" w:hAnsi="Arial" w:cs="Arial"/>
        </w:rPr>
        <w:t>w. Beschwerden zu richten sind.</w:t>
      </w:r>
    </w:p>
    <w:p w14:paraId="6EE0BC11" w14:textId="77777777" w:rsidR="00787A9D" w:rsidRDefault="00787A9D" w:rsidP="002B6E13">
      <w:pPr>
        <w:spacing w:after="0" w:line="240" w:lineRule="auto"/>
        <w:ind w:left="705"/>
        <w:jc w:val="both"/>
        <w:rPr>
          <w:rFonts w:ascii="Arial" w:hAnsi="Arial" w:cs="Arial"/>
        </w:rPr>
      </w:pPr>
    </w:p>
    <w:p w14:paraId="72FAC497" w14:textId="38CE26D6" w:rsidR="00792048" w:rsidRDefault="00EA2BAE" w:rsidP="002B6E13">
      <w:pPr>
        <w:spacing w:after="0" w:line="240" w:lineRule="auto"/>
        <w:ind w:left="705"/>
        <w:jc w:val="both"/>
        <w:rPr>
          <w:rFonts w:ascii="Arial" w:hAnsi="Arial" w:cs="Arial"/>
        </w:rPr>
      </w:pPr>
      <w:r>
        <w:rPr>
          <w:rFonts w:ascii="Arial" w:hAnsi="Arial" w:cs="Arial"/>
        </w:rPr>
        <w:t>Der</w:t>
      </w:r>
      <w:r w:rsidR="00314723">
        <w:rPr>
          <w:rFonts w:ascii="Arial" w:hAnsi="Arial" w:cs="Arial"/>
        </w:rPr>
        <w:t xml:space="preserve"> AN ist verpflichtet, allen eingehenden Mängelanzeigen </w:t>
      </w:r>
      <w:r w:rsidR="00314723" w:rsidRPr="00EA2BAE">
        <w:rPr>
          <w:rFonts w:ascii="Arial" w:hAnsi="Arial" w:cs="Arial"/>
        </w:rPr>
        <w:t>reinigungstäglich nachzugehen</w:t>
      </w:r>
      <w:r w:rsidR="00314723">
        <w:rPr>
          <w:rFonts w:ascii="Arial" w:hAnsi="Arial" w:cs="Arial"/>
        </w:rPr>
        <w:t xml:space="preserve"> und den Mangel unverzüglich zu beseitigen.</w:t>
      </w:r>
      <w:r w:rsidR="00B77B5F">
        <w:rPr>
          <w:rFonts w:ascii="Arial" w:hAnsi="Arial" w:cs="Arial"/>
        </w:rPr>
        <w:t xml:space="preserve"> </w:t>
      </w:r>
      <w:r w:rsidR="00792048">
        <w:rPr>
          <w:rFonts w:ascii="Arial" w:hAnsi="Arial" w:cs="Arial"/>
        </w:rPr>
        <w:t>Zur Bearbeitung der Mangelmeldungen sind tägliche Auswertungen dieser vorzunehmen und der Mangel abzustellen. Der AG ist da</w:t>
      </w:r>
      <w:r>
        <w:rPr>
          <w:rFonts w:ascii="Arial" w:hAnsi="Arial" w:cs="Arial"/>
        </w:rPr>
        <w:t>zu berechtigt, dem</w:t>
      </w:r>
      <w:r w:rsidR="00792048">
        <w:rPr>
          <w:rFonts w:ascii="Arial" w:hAnsi="Arial" w:cs="Arial"/>
        </w:rPr>
        <w:t xml:space="preserve"> AN ggf. ein diesbezügliches System vorzugeben. </w:t>
      </w:r>
    </w:p>
    <w:p w14:paraId="5781D616" w14:textId="77777777" w:rsidR="00792048" w:rsidRDefault="00792048" w:rsidP="002B6E13">
      <w:pPr>
        <w:spacing w:after="0" w:line="240" w:lineRule="auto"/>
        <w:ind w:left="705"/>
        <w:jc w:val="both"/>
        <w:rPr>
          <w:rFonts w:ascii="Arial" w:hAnsi="Arial" w:cs="Arial"/>
        </w:rPr>
      </w:pPr>
      <w:r>
        <w:rPr>
          <w:rFonts w:ascii="Arial" w:hAnsi="Arial" w:cs="Arial"/>
        </w:rPr>
        <w:t>Nach Bearbeitung der Mängelanzeige bzw. der Beschwerde und Beseitigung des Mangels oder der Beschwerdeursache sind die eingeleiteten Maßnahmen seitens der AN zu quittieren und zu dokumentieren. Die Dokumentation ist unverzüglich nach Behebung der Störung an die Kontakt-E-Mail-Adresse des AG zu senden.</w:t>
      </w:r>
    </w:p>
    <w:p w14:paraId="113CC782" w14:textId="77777777" w:rsidR="002D6E14" w:rsidRDefault="002D6E14" w:rsidP="002B6E13">
      <w:pPr>
        <w:spacing w:after="0" w:line="240" w:lineRule="auto"/>
        <w:ind w:left="705"/>
        <w:jc w:val="both"/>
        <w:rPr>
          <w:rFonts w:ascii="Arial" w:hAnsi="Arial" w:cs="Arial"/>
        </w:rPr>
      </w:pPr>
    </w:p>
    <w:p w14:paraId="19B2FA81" w14:textId="0AFF6799" w:rsidR="00792048" w:rsidRDefault="00792048" w:rsidP="002B6E13">
      <w:pPr>
        <w:spacing w:after="0" w:line="240" w:lineRule="auto"/>
        <w:jc w:val="both"/>
        <w:rPr>
          <w:rFonts w:ascii="Arial" w:hAnsi="Arial" w:cs="Arial"/>
          <w:b/>
          <w:u w:val="single"/>
        </w:rPr>
      </w:pPr>
      <w:r>
        <w:rPr>
          <w:rFonts w:ascii="Arial" w:hAnsi="Arial" w:cs="Arial"/>
          <w:b/>
          <w:u w:val="single"/>
        </w:rPr>
        <w:t>9.2</w:t>
      </w:r>
      <w:r>
        <w:rPr>
          <w:rFonts w:ascii="Arial" w:hAnsi="Arial" w:cs="Arial"/>
          <w:b/>
          <w:u w:val="single"/>
        </w:rPr>
        <w:tab/>
        <w:t>Messung der Reinigungsqualität</w:t>
      </w:r>
    </w:p>
    <w:p w14:paraId="03361F65" w14:textId="77777777" w:rsidR="002B6E13" w:rsidRDefault="002B6E13" w:rsidP="002B6E13">
      <w:pPr>
        <w:spacing w:after="0" w:line="240" w:lineRule="auto"/>
        <w:jc w:val="both"/>
        <w:rPr>
          <w:rFonts w:ascii="Arial" w:hAnsi="Arial" w:cs="Arial"/>
          <w:b/>
          <w:u w:val="single"/>
        </w:rPr>
      </w:pPr>
    </w:p>
    <w:p w14:paraId="00F9F0B8" w14:textId="547B483A" w:rsidR="006F1DD4" w:rsidRDefault="00EA2BAE" w:rsidP="002B6E13">
      <w:pPr>
        <w:spacing w:after="0" w:line="240" w:lineRule="auto"/>
        <w:ind w:left="705"/>
        <w:jc w:val="both"/>
        <w:rPr>
          <w:rFonts w:ascii="Arial" w:hAnsi="Arial" w:cs="Arial"/>
        </w:rPr>
      </w:pPr>
      <w:r>
        <w:rPr>
          <w:rFonts w:ascii="Arial" w:hAnsi="Arial" w:cs="Arial"/>
        </w:rPr>
        <w:t>Der</w:t>
      </w:r>
      <w:r w:rsidR="0003420E">
        <w:rPr>
          <w:rFonts w:ascii="Arial" w:hAnsi="Arial" w:cs="Arial"/>
        </w:rPr>
        <w:t xml:space="preserve"> AN hat monatliche Qualitätskontrollen nach der </w:t>
      </w:r>
      <w:r w:rsidR="0003420E" w:rsidRPr="00EA2BAE">
        <w:rPr>
          <w:rFonts w:ascii="Arial" w:hAnsi="Arial" w:cs="Arial"/>
        </w:rPr>
        <w:t xml:space="preserve">Maßgabe </w:t>
      </w:r>
      <w:r w:rsidR="0003420E" w:rsidRPr="008B3519">
        <w:rPr>
          <w:rFonts w:ascii="Arial" w:hAnsi="Arial" w:cs="Arial"/>
        </w:rPr>
        <w:t xml:space="preserve">der </w:t>
      </w:r>
      <w:r w:rsidR="0003420E" w:rsidRPr="002F2145">
        <w:rPr>
          <w:rFonts w:ascii="Arial" w:hAnsi="Arial" w:cs="Arial"/>
          <w:u w:val="single"/>
        </w:rPr>
        <w:t>Anlage Qualitätskontrolle</w:t>
      </w:r>
      <w:r w:rsidR="0003420E" w:rsidRPr="008B3519">
        <w:rPr>
          <w:rFonts w:ascii="Arial" w:hAnsi="Arial" w:cs="Arial"/>
        </w:rPr>
        <w:t xml:space="preserve"> durchzuführen und zu dokumentieren. Die Dokumentation </w:t>
      </w:r>
      <w:r w:rsidR="0003420E" w:rsidRPr="00EA2BAE">
        <w:rPr>
          <w:rFonts w:ascii="Arial" w:hAnsi="Arial" w:cs="Arial"/>
        </w:rPr>
        <w:t>der Kontrolle ist dem AG unverzüglich danach</w:t>
      </w:r>
      <w:r w:rsidR="00194A16">
        <w:rPr>
          <w:rFonts w:ascii="Arial" w:hAnsi="Arial" w:cs="Arial"/>
        </w:rPr>
        <w:t xml:space="preserve"> in Textform</w:t>
      </w:r>
      <w:r w:rsidR="0003420E" w:rsidRPr="00EA2BAE">
        <w:rPr>
          <w:rFonts w:ascii="Arial" w:hAnsi="Arial" w:cs="Arial"/>
        </w:rPr>
        <w:t xml:space="preserve"> per E-Mail zukommen zu lassen.</w:t>
      </w:r>
    </w:p>
    <w:p w14:paraId="795DC061" w14:textId="77777777" w:rsidR="00787A9D" w:rsidRDefault="00787A9D" w:rsidP="002B6E13">
      <w:pPr>
        <w:spacing w:after="0" w:line="240" w:lineRule="auto"/>
        <w:ind w:left="705"/>
        <w:jc w:val="both"/>
        <w:rPr>
          <w:rFonts w:ascii="Arial" w:hAnsi="Arial" w:cs="Arial"/>
        </w:rPr>
      </w:pPr>
    </w:p>
    <w:p w14:paraId="1C4D1704" w14:textId="02C67555" w:rsidR="00EA2BAE" w:rsidRDefault="00EA2BAE" w:rsidP="002B6E13">
      <w:pPr>
        <w:spacing w:after="0" w:line="240" w:lineRule="auto"/>
        <w:ind w:left="705"/>
        <w:jc w:val="both"/>
        <w:rPr>
          <w:rFonts w:ascii="Arial" w:hAnsi="Arial" w:cs="Arial"/>
        </w:rPr>
      </w:pPr>
      <w:r>
        <w:rPr>
          <w:rFonts w:ascii="Arial" w:hAnsi="Arial" w:cs="Arial"/>
        </w:rPr>
        <w:t>Der AG ist jederzeit berechtigt, sich an der Durchführung der Qualitätskontrolle zu beteiligen. Die dabei gewonnenen Ergebnisse werden dokumentiert.</w:t>
      </w:r>
    </w:p>
    <w:p w14:paraId="20D89DB9" w14:textId="77777777" w:rsidR="00325D31" w:rsidRDefault="00325D31" w:rsidP="002B6E13">
      <w:pPr>
        <w:spacing w:after="0" w:line="240" w:lineRule="auto"/>
        <w:ind w:left="705"/>
        <w:jc w:val="both"/>
        <w:rPr>
          <w:rFonts w:ascii="Arial" w:hAnsi="Arial" w:cs="Arial"/>
        </w:rPr>
      </w:pPr>
    </w:p>
    <w:p w14:paraId="4452EF85" w14:textId="3DBF7DA9" w:rsidR="00DD0FE0" w:rsidRPr="00AD6898" w:rsidRDefault="00DD0FE0" w:rsidP="002B6E13">
      <w:pPr>
        <w:pStyle w:val="berschrift1"/>
        <w:spacing w:before="0" w:line="240" w:lineRule="auto"/>
        <w:rPr>
          <w:rFonts w:ascii="Arial" w:hAnsi="Arial" w:cs="Arial"/>
          <w:b/>
          <w:color w:val="auto"/>
          <w:sz w:val="22"/>
          <w:szCs w:val="22"/>
          <w:u w:val="single"/>
        </w:rPr>
      </w:pPr>
      <w:bookmarkStart w:id="9" w:name="_Toc43287294"/>
      <w:r w:rsidRPr="00AD6898">
        <w:rPr>
          <w:rFonts w:ascii="Arial" w:hAnsi="Arial" w:cs="Arial"/>
          <w:b/>
          <w:color w:val="auto"/>
          <w:sz w:val="22"/>
          <w:szCs w:val="22"/>
          <w:u w:val="single"/>
        </w:rPr>
        <w:lastRenderedPageBreak/>
        <w:t>10</w:t>
      </w:r>
      <w:r w:rsidRPr="00AD6898">
        <w:rPr>
          <w:rFonts w:ascii="Arial" w:hAnsi="Arial" w:cs="Arial"/>
          <w:b/>
          <w:color w:val="auto"/>
          <w:sz w:val="22"/>
          <w:szCs w:val="22"/>
          <w:u w:val="single"/>
        </w:rPr>
        <w:tab/>
        <w:t>Einsatz eines Sachverständigen</w:t>
      </w:r>
      <w:bookmarkEnd w:id="9"/>
      <w:r w:rsidR="00325D31">
        <w:rPr>
          <w:rFonts w:ascii="Arial" w:hAnsi="Arial" w:cs="Arial"/>
          <w:b/>
          <w:color w:val="auto"/>
          <w:sz w:val="22"/>
          <w:szCs w:val="22"/>
          <w:u w:val="single"/>
        </w:rPr>
        <w:br/>
      </w:r>
    </w:p>
    <w:p w14:paraId="23CC80E5" w14:textId="559E2001" w:rsidR="00DD0FE0" w:rsidRDefault="00DD0FE0" w:rsidP="002B6E13">
      <w:pPr>
        <w:spacing w:after="0" w:line="240" w:lineRule="auto"/>
        <w:ind w:left="705"/>
        <w:jc w:val="both"/>
        <w:rPr>
          <w:rFonts w:ascii="Arial" w:hAnsi="Arial" w:cs="Arial"/>
        </w:rPr>
      </w:pPr>
      <w:r>
        <w:rPr>
          <w:rFonts w:ascii="Arial" w:hAnsi="Arial" w:cs="Arial"/>
        </w:rPr>
        <w:t xml:space="preserve">Bestehen zwischen AG und AN unterschiedliche Auffassungen hinsichtlich der geschuldeten Leistung, wird für beide Seiten die Möglichkeit zur Einschaltung eines bzw. einer unabhängigen Sachverständigen vereinbart. Die Möglichkeit zur Einschaltung eines bzw. einer neutralen Sachverständigen umfasst alle vertraglich geschuldeten Leistungen, d.h. somit auch die im Rahmen der optionalen Leistungserbringung zusätzlich beauftragten Tätigkeiten. </w:t>
      </w:r>
      <w:r w:rsidR="00780B3B">
        <w:rPr>
          <w:rFonts w:ascii="Arial" w:hAnsi="Arial" w:cs="Arial"/>
        </w:rPr>
        <w:t xml:space="preserve">Die Kosten </w:t>
      </w:r>
      <w:r w:rsidR="007870EF">
        <w:rPr>
          <w:rFonts w:ascii="Arial" w:hAnsi="Arial" w:cs="Arial"/>
        </w:rPr>
        <w:t xml:space="preserve">der Sachverständigenbeauftragung </w:t>
      </w:r>
      <w:r w:rsidR="00780B3B">
        <w:rPr>
          <w:rFonts w:ascii="Arial" w:hAnsi="Arial" w:cs="Arial"/>
        </w:rPr>
        <w:t xml:space="preserve">teilen sich AG und AN hälftig. </w:t>
      </w:r>
      <w:r>
        <w:rPr>
          <w:rFonts w:ascii="Arial" w:hAnsi="Arial" w:cs="Arial"/>
        </w:rPr>
        <w:t>Darüber hinaus ist in der Vertragsurkunde die beidseitige Möglichkeit zur Beauftragung eines unabhängigen Sachverständigen</w:t>
      </w:r>
      <w:r w:rsidRPr="00DD0FE0">
        <w:rPr>
          <w:rFonts w:ascii="Arial" w:hAnsi="Arial" w:cs="Arial"/>
        </w:rPr>
        <w:t xml:space="preserve"> </w:t>
      </w:r>
      <w:r w:rsidR="00EA2BAE">
        <w:rPr>
          <w:rFonts w:ascii="Arial" w:hAnsi="Arial" w:cs="Arial"/>
        </w:rPr>
        <w:t>bei Wechsel des</w:t>
      </w:r>
      <w:r>
        <w:rPr>
          <w:rFonts w:ascii="Arial" w:hAnsi="Arial" w:cs="Arial"/>
        </w:rPr>
        <w:t xml:space="preserve"> AN zum Vertragsende geregelt.  </w:t>
      </w:r>
    </w:p>
    <w:p w14:paraId="1E81B065" w14:textId="77777777" w:rsidR="006C6DAB" w:rsidRDefault="006C6DAB" w:rsidP="002B6E13">
      <w:pPr>
        <w:spacing w:after="0" w:line="240" w:lineRule="auto"/>
        <w:jc w:val="both"/>
        <w:rPr>
          <w:rFonts w:ascii="Arial" w:hAnsi="Arial" w:cs="Arial"/>
        </w:rPr>
      </w:pPr>
    </w:p>
    <w:p w14:paraId="3095C50F" w14:textId="7CB58E1D" w:rsidR="0059040A" w:rsidRPr="00AD6898" w:rsidRDefault="00D52198" w:rsidP="002B6E13">
      <w:pPr>
        <w:pStyle w:val="berschrift1"/>
        <w:spacing w:before="0" w:line="240" w:lineRule="auto"/>
        <w:rPr>
          <w:rFonts w:ascii="Arial" w:hAnsi="Arial" w:cs="Arial"/>
          <w:b/>
          <w:color w:val="auto"/>
          <w:sz w:val="22"/>
          <w:szCs w:val="22"/>
          <w:u w:val="single"/>
        </w:rPr>
      </w:pPr>
      <w:bookmarkStart w:id="10" w:name="_Toc43287295"/>
      <w:r w:rsidRPr="00AD6898">
        <w:rPr>
          <w:rFonts w:ascii="Arial" w:hAnsi="Arial" w:cs="Arial"/>
          <w:b/>
          <w:color w:val="auto"/>
          <w:sz w:val="22"/>
          <w:szCs w:val="22"/>
          <w:u w:val="single"/>
        </w:rPr>
        <w:t>11</w:t>
      </w:r>
      <w:r w:rsidRPr="00AD6898">
        <w:rPr>
          <w:rFonts w:ascii="Arial" w:hAnsi="Arial" w:cs="Arial"/>
          <w:b/>
          <w:color w:val="auto"/>
          <w:sz w:val="22"/>
          <w:szCs w:val="22"/>
          <w:u w:val="single"/>
        </w:rPr>
        <w:tab/>
        <w:t>Hausrecht</w:t>
      </w:r>
      <w:r w:rsidR="0059040A" w:rsidRPr="00AD6898">
        <w:rPr>
          <w:rFonts w:ascii="Arial" w:hAnsi="Arial" w:cs="Arial"/>
          <w:b/>
          <w:color w:val="auto"/>
          <w:sz w:val="22"/>
          <w:szCs w:val="22"/>
          <w:u w:val="single"/>
        </w:rPr>
        <w:t xml:space="preserve"> </w:t>
      </w:r>
      <w:r w:rsidRPr="00AD6898">
        <w:rPr>
          <w:rFonts w:ascii="Arial" w:hAnsi="Arial" w:cs="Arial"/>
          <w:b/>
          <w:color w:val="auto"/>
          <w:sz w:val="22"/>
          <w:szCs w:val="22"/>
          <w:u w:val="single"/>
        </w:rPr>
        <w:t>des AG</w:t>
      </w:r>
      <w:bookmarkEnd w:id="10"/>
    </w:p>
    <w:p w14:paraId="5BE55BB0" w14:textId="77777777" w:rsidR="002D6E14" w:rsidRDefault="002D6E14" w:rsidP="002B6E13">
      <w:pPr>
        <w:spacing w:after="0" w:line="240" w:lineRule="auto"/>
        <w:jc w:val="both"/>
        <w:rPr>
          <w:rFonts w:ascii="Arial" w:hAnsi="Arial" w:cs="Arial"/>
          <w:b/>
          <w:u w:val="single"/>
        </w:rPr>
      </w:pPr>
    </w:p>
    <w:p w14:paraId="6AA5E668" w14:textId="2F14F045" w:rsidR="00D52198" w:rsidRDefault="0059040A" w:rsidP="002B6E13">
      <w:pPr>
        <w:spacing w:after="0" w:line="240" w:lineRule="auto"/>
        <w:jc w:val="both"/>
        <w:rPr>
          <w:rFonts w:ascii="Arial" w:hAnsi="Arial" w:cs="Arial"/>
          <w:b/>
          <w:u w:val="single"/>
        </w:rPr>
      </w:pPr>
      <w:r>
        <w:rPr>
          <w:rFonts w:ascii="Arial" w:hAnsi="Arial" w:cs="Arial"/>
          <w:b/>
          <w:u w:val="single"/>
        </w:rPr>
        <w:t>11.1</w:t>
      </w:r>
      <w:r>
        <w:rPr>
          <w:rFonts w:ascii="Arial" w:hAnsi="Arial" w:cs="Arial"/>
          <w:b/>
          <w:u w:val="single"/>
        </w:rPr>
        <w:tab/>
        <w:t>Dienstkleidung</w:t>
      </w:r>
    </w:p>
    <w:p w14:paraId="515255D1" w14:textId="77777777" w:rsidR="002B6E13" w:rsidRDefault="002B6E13" w:rsidP="002B6E13">
      <w:pPr>
        <w:spacing w:after="0" w:line="240" w:lineRule="auto"/>
        <w:jc w:val="both"/>
        <w:rPr>
          <w:rFonts w:ascii="Arial" w:hAnsi="Arial" w:cs="Arial"/>
          <w:b/>
          <w:u w:val="single"/>
        </w:rPr>
      </w:pPr>
    </w:p>
    <w:p w14:paraId="5BE27C7E" w14:textId="20CE548E" w:rsidR="0059040A" w:rsidRDefault="0059040A" w:rsidP="002B6E13">
      <w:pPr>
        <w:spacing w:after="0" w:line="240" w:lineRule="auto"/>
        <w:ind w:left="705"/>
        <w:jc w:val="both"/>
        <w:rPr>
          <w:rFonts w:ascii="Arial" w:hAnsi="Arial" w:cs="Arial"/>
        </w:rPr>
      </w:pPr>
      <w:r>
        <w:rPr>
          <w:rFonts w:ascii="Arial" w:hAnsi="Arial" w:cs="Arial"/>
        </w:rPr>
        <w:t>Aufgrund der sensiblen Einsatzbereic</w:t>
      </w:r>
      <w:r w:rsidR="00EA2BAE">
        <w:rPr>
          <w:rFonts w:ascii="Arial" w:hAnsi="Arial" w:cs="Arial"/>
        </w:rPr>
        <w:t>he haben alle Mitarbeitenden des</w:t>
      </w:r>
      <w:r>
        <w:rPr>
          <w:rFonts w:ascii="Arial" w:hAnsi="Arial" w:cs="Arial"/>
        </w:rPr>
        <w:t xml:space="preserve"> AN einheitliche Arbeitskleidung sowie einen Lichtbildausweis mit Namen öffentlich zu tragen</w:t>
      </w:r>
      <w:r w:rsidR="00EA2BAE">
        <w:rPr>
          <w:rFonts w:ascii="Arial" w:hAnsi="Arial" w:cs="Arial"/>
        </w:rPr>
        <w:t>, damit sie als Beschäftigte des</w:t>
      </w:r>
      <w:r>
        <w:rPr>
          <w:rFonts w:ascii="Arial" w:hAnsi="Arial" w:cs="Arial"/>
        </w:rPr>
        <w:t xml:space="preserve"> AN erkennbar sind.</w:t>
      </w:r>
    </w:p>
    <w:p w14:paraId="08FB4D93" w14:textId="77777777" w:rsidR="002D6E14" w:rsidRDefault="002D6E14" w:rsidP="002B6E13">
      <w:pPr>
        <w:spacing w:after="0" w:line="240" w:lineRule="auto"/>
        <w:ind w:left="705"/>
        <w:jc w:val="both"/>
        <w:rPr>
          <w:rFonts w:ascii="Arial" w:hAnsi="Arial" w:cs="Arial"/>
        </w:rPr>
      </w:pPr>
    </w:p>
    <w:p w14:paraId="528A345F" w14:textId="1417C785" w:rsidR="0059040A" w:rsidRDefault="0059040A" w:rsidP="002B6E13">
      <w:pPr>
        <w:spacing w:after="0" w:line="240" w:lineRule="auto"/>
        <w:jc w:val="both"/>
        <w:rPr>
          <w:rFonts w:ascii="Arial" w:hAnsi="Arial" w:cs="Arial"/>
          <w:b/>
          <w:u w:val="single"/>
        </w:rPr>
      </w:pPr>
      <w:r>
        <w:rPr>
          <w:rFonts w:ascii="Arial" w:hAnsi="Arial" w:cs="Arial"/>
          <w:b/>
          <w:u w:val="single"/>
        </w:rPr>
        <w:t>11.2</w:t>
      </w:r>
      <w:r>
        <w:rPr>
          <w:rFonts w:ascii="Arial" w:hAnsi="Arial" w:cs="Arial"/>
          <w:b/>
          <w:u w:val="single"/>
        </w:rPr>
        <w:tab/>
        <w:t>Rauch- und Alkoholverbot</w:t>
      </w:r>
    </w:p>
    <w:p w14:paraId="6F4DF39C" w14:textId="77777777" w:rsidR="002B6E13" w:rsidRDefault="002B6E13" w:rsidP="002B6E13">
      <w:pPr>
        <w:spacing w:after="0" w:line="240" w:lineRule="auto"/>
        <w:jc w:val="both"/>
        <w:rPr>
          <w:rFonts w:ascii="Arial" w:hAnsi="Arial" w:cs="Arial"/>
          <w:b/>
          <w:u w:val="single"/>
        </w:rPr>
      </w:pPr>
    </w:p>
    <w:p w14:paraId="0369E46A" w14:textId="0C893577" w:rsidR="0059040A" w:rsidRDefault="0059040A" w:rsidP="002B6E13">
      <w:pPr>
        <w:spacing w:after="0" w:line="240" w:lineRule="auto"/>
        <w:ind w:left="705"/>
        <w:jc w:val="both"/>
        <w:rPr>
          <w:rFonts w:ascii="Arial" w:hAnsi="Arial" w:cs="Arial"/>
        </w:rPr>
      </w:pPr>
      <w:r>
        <w:rPr>
          <w:rFonts w:ascii="Arial" w:hAnsi="Arial" w:cs="Arial"/>
        </w:rPr>
        <w:t xml:space="preserve">In den Liegenschaften des Jobcenter Köln herrscht ein generelles Rauch- und Alkoholverbot. </w:t>
      </w:r>
      <w:r w:rsidR="00EA2BAE">
        <w:rPr>
          <w:rFonts w:ascii="Arial" w:hAnsi="Arial" w:cs="Arial"/>
        </w:rPr>
        <w:t>Der AN</w:t>
      </w:r>
      <w:r>
        <w:rPr>
          <w:rFonts w:ascii="Arial" w:hAnsi="Arial" w:cs="Arial"/>
        </w:rPr>
        <w:t xml:space="preserve"> hat ihrem eingesetzten Personal dementsprechend absolutes Rauch- und Alkoholverbot in den Räumlichkeiten des AG zu erteilen.</w:t>
      </w:r>
    </w:p>
    <w:p w14:paraId="2BDBC3B1" w14:textId="77777777" w:rsidR="002D6E14" w:rsidRDefault="002D6E14" w:rsidP="002B6E13">
      <w:pPr>
        <w:spacing w:after="0" w:line="240" w:lineRule="auto"/>
        <w:ind w:left="705"/>
        <w:jc w:val="both"/>
        <w:rPr>
          <w:rFonts w:ascii="Arial" w:hAnsi="Arial" w:cs="Arial"/>
        </w:rPr>
      </w:pPr>
    </w:p>
    <w:p w14:paraId="734B4F18" w14:textId="59906BB2" w:rsidR="0059040A" w:rsidRDefault="0059040A" w:rsidP="002B6E13">
      <w:pPr>
        <w:spacing w:after="0" w:line="240" w:lineRule="auto"/>
        <w:jc w:val="both"/>
        <w:rPr>
          <w:rFonts w:ascii="Arial" w:hAnsi="Arial" w:cs="Arial"/>
          <w:b/>
          <w:u w:val="single"/>
        </w:rPr>
      </w:pPr>
      <w:r>
        <w:rPr>
          <w:rFonts w:ascii="Arial" w:hAnsi="Arial" w:cs="Arial"/>
          <w:b/>
          <w:u w:val="single"/>
        </w:rPr>
        <w:t>11.3</w:t>
      </w:r>
      <w:r>
        <w:rPr>
          <w:rFonts w:ascii="Arial" w:hAnsi="Arial" w:cs="Arial"/>
          <w:b/>
          <w:u w:val="single"/>
        </w:rPr>
        <w:tab/>
        <w:t>Zutritt zu den Gebäuden</w:t>
      </w:r>
    </w:p>
    <w:p w14:paraId="148063EF" w14:textId="77777777" w:rsidR="002B6E13" w:rsidRPr="0059040A" w:rsidRDefault="002B6E13" w:rsidP="002B6E13">
      <w:pPr>
        <w:spacing w:after="0" w:line="240" w:lineRule="auto"/>
        <w:jc w:val="both"/>
        <w:rPr>
          <w:rFonts w:ascii="Arial" w:hAnsi="Arial" w:cs="Arial"/>
          <w:b/>
          <w:u w:val="single"/>
        </w:rPr>
      </w:pPr>
    </w:p>
    <w:p w14:paraId="1AFA65F9" w14:textId="20492454" w:rsidR="0059040A" w:rsidRDefault="0059040A" w:rsidP="002B6E13">
      <w:pPr>
        <w:spacing w:after="0" w:line="240" w:lineRule="auto"/>
        <w:ind w:left="708"/>
        <w:jc w:val="both"/>
        <w:rPr>
          <w:rFonts w:ascii="Arial" w:hAnsi="Arial" w:cs="Arial"/>
        </w:rPr>
      </w:pPr>
      <w:r>
        <w:rPr>
          <w:rFonts w:ascii="Arial" w:hAnsi="Arial" w:cs="Arial"/>
        </w:rPr>
        <w:t>Ausschließlich das Personal (bzw. dessen Aufsichtsper</w:t>
      </w:r>
      <w:r w:rsidR="00962767">
        <w:rPr>
          <w:rFonts w:ascii="Arial" w:hAnsi="Arial" w:cs="Arial"/>
        </w:rPr>
        <w:t xml:space="preserve">sonen) </w:t>
      </w:r>
      <w:r w:rsidR="00EA2BAE">
        <w:rPr>
          <w:rFonts w:ascii="Arial" w:hAnsi="Arial" w:cs="Arial"/>
        </w:rPr>
        <w:t>des AN</w:t>
      </w:r>
      <w:r w:rsidR="00962767">
        <w:rPr>
          <w:rFonts w:ascii="Arial" w:hAnsi="Arial" w:cs="Arial"/>
        </w:rPr>
        <w:t xml:space="preserve"> hat</w:t>
      </w:r>
      <w:r>
        <w:rPr>
          <w:rFonts w:ascii="Arial" w:hAnsi="Arial" w:cs="Arial"/>
        </w:rPr>
        <w:t xml:space="preserve"> Zutritt zu den von den </w:t>
      </w:r>
      <w:r w:rsidR="00EA2BAE">
        <w:rPr>
          <w:rFonts w:ascii="Arial" w:hAnsi="Arial" w:cs="Arial"/>
        </w:rPr>
        <w:t>Reinigungsdienstleistungen</w:t>
      </w:r>
      <w:r>
        <w:rPr>
          <w:rFonts w:ascii="Arial" w:hAnsi="Arial" w:cs="Arial"/>
        </w:rPr>
        <w:t xml:space="preserve"> betroffenen Objekten. </w:t>
      </w:r>
      <w:r w:rsidR="00496211">
        <w:rPr>
          <w:rFonts w:ascii="Arial" w:hAnsi="Arial" w:cs="Arial"/>
        </w:rPr>
        <w:t>Der AN</w:t>
      </w:r>
      <w:r w:rsidR="00EA2BAE">
        <w:rPr>
          <w:rFonts w:ascii="Arial" w:hAnsi="Arial" w:cs="Arial"/>
        </w:rPr>
        <w:t xml:space="preserve"> </w:t>
      </w:r>
      <w:r w:rsidR="00962767">
        <w:rPr>
          <w:rFonts w:ascii="Arial" w:hAnsi="Arial" w:cs="Arial"/>
        </w:rPr>
        <w:t xml:space="preserve">stellt sicher, dass von </w:t>
      </w:r>
      <w:r w:rsidR="00EA2BAE">
        <w:rPr>
          <w:rFonts w:ascii="Arial" w:hAnsi="Arial" w:cs="Arial"/>
        </w:rPr>
        <w:t>seinen</w:t>
      </w:r>
      <w:r>
        <w:rPr>
          <w:rFonts w:ascii="Arial" w:hAnsi="Arial" w:cs="Arial"/>
        </w:rPr>
        <w:t xml:space="preserve"> Mitarbeitenden keine betriebsfremden Personen in das Objekt mitgebracht werden. </w:t>
      </w:r>
    </w:p>
    <w:p w14:paraId="48376313" w14:textId="77777777" w:rsidR="005B4FA9" w:rsidRDefault="005B4FA9" w:rsidP="002B6E13">
      <w:pPr>
        <w:spacing w:after="0" w:line="240" w:lineRule="auto"/>
        <w:jc w:val="both"/>
        <w:rPr>
          <w:rFonts w:ascii="Arial" w:hAnsi="Arial" w:cs="Arial"/>
        </w:rPr>
      </w:pPr>
    </w:p>
    <w:p w14:paraId="0FE0B103" w14:textId="3A8CEFF5" w:rsidR="005B4FA9" w:rsidRDefault="005B4FA9" w:rsidP="002B6E13">
      <w:pPr>
        <w:pStyle w:val="berschrift1"/>
        <w:spacing w:before="0" w:line="240" w:lineRule="auto"/>
        <w:rPr>
          <w:rFonts w:ascii="Arial" w:hAnsi="Arial" w:cs="Arial"/>
          <w:b/>
          <w:color w:val="auto"/>
          <w:sz w:val="22"/>
          <w:szCs w:val="22"/>
          <w:u w:val="single"/>
        </w:rPr>
      </w:pPr>
      <w:bookmarkStart w:id="11" w:name="_Toc43287296"/>
      <w:r w:rsidRPr="00AD6898">
        <w:rPr>
          <w:rFonts w:ascii="Arial" w:hAnsi="Arial" w:cs="Arial"/>
          <w:b/>
          <w:color w:val="auto"/>
          <w:sz w:val="22"/>
          <w:szCs w:val="22"/>
          <w:u w:val="single"/>
        </w:rPr>
        <w:t>12</w:t>
      </w:r>
      <w:r w:rsidRPr="00AD6898">
        <w:rPr>
          <w:rFonts w:ascii="Arial" w:hAnsi="Arial" w:cs="Arial"/>
          <w:b/>
          <w:color w:val="auto"/>
          <w:sz w:val="22"/>
          <w:szCs w:val="22"/>
          <w:u w:val="single"/>
        </w:rPr>
        <w:tab/>
        <w:t>Verpflichtung zur Verschwiegenheit</w:t>
      </w:r>
      <w:bookmarkEnd w:id="11"/>
    </w:p>
    <w:p w14:paraId="4BDE5B9A" w14:textId="77777777" w:rsidR="002B6E13" w:rsidRPr="002B6E13" w:rsidRDefault="002B6E13" w:rsidP="002B6E13"/>
    <w:p w14:paraId="4DFB3873" w14:textId="2CFC5D10" w:rsidR="005B4FA9" w:rsidRDefault="00EA2BAE" w:rsidP="002B6E13">
      <w:pPr>
        <w:spacing w:after="0" w:line="240" w:lineRule="auto"/>
        <w:ind w:left="705"/>
        <w:jc w:val="both"/>
        <w:rPr>
          <w:rFonts w:ascii="Arial" w:hAnsi="Arial" w:cs="Arial"/>
        </w:rPr>
      </w:pPr>
      <w:r>
        <w:rPr>
          <w:rFonts w:ascii="Arial" w:hAnsi="Arial" w:cs="Arial"/>
        </w:rPr>
        <w:t>Der</w:t>
      </w:r>
      <w:r w:rsidR="005B4FA9">
        <w:rPr>
          <w:rFonts w:ascii="Arial" w:hAnsi="Arial" w:cs="Arial"/>
        </w:rPr>
        <w:t xml:space="preserve"> AN und </w:t>
      </w:r>
      <w:r>
        <w:rPr>
          <w:rFonts w:ascii="Arial" w:hAnsi="Arial" w:cs="Arial"/>
        </w:rPr>
        <w:t xml:space="preserve">seine </w:t>
      </w:r>
      <w:r w:rsidR="005B4FA9">
        <w:rPr>
          <w:rFonts w:ascii="Arial" w:hAnsi="Arial" w:cs="Arial"/>
        </w:rPr>
        <w:t>Mitarbeitenden sind Dritten gegenüber bezüglich aller ihnen bekanntwerdenden Vorgänge zu absoluter Verschwiegenheit verpflichtet</w:t>
      </w:r>
      <w:r>
        <w:rPr>
          <w:rFonts w:ascii="Arial" w:hAnsi="Arial" w:cs="Arial"/>
        </w:rPr>
        <w:t>. Der</w:t>
      </w:r>
      <w:r w:rsidR="00735A4C">
        <w:rPr>
          <w:rFonts w:ascii="Arial" w:hAnsi="Arial" w:cs="Arial"/>
        </w:rPr>
        <w:t xml:space="preserve"> AN verpflichtet sich, </w:t>
      </w:r>
      <w:proofErr w:type="gramStart"/>
      <w:r w:rsidR="00735A4C">
        <w:rPr>
          <w:rFonts w:ascii="Arial" w:hAnsi="Arial" w:cs="Arial"/>
        </w:rPr>
        <w:t>das</w:t>
      </w:r>
      <w:proofErr w:type="gramEnd"/>
      <w:r w:rsidR="00735A4C">
        <w:rPr>
          <w:rFonts w:ascii="Arial" w:hAnsi="Arial" w:cs="Arial"/>
        </w:rPr>
        <w:t xml:space="preserve"> von ihr für den Einsatz beim AG vorgesehene Personal in die Grundzüge des Datenschutzes einzuweisen</w:t>
      </w:r>
      <w:r w:rsidR="008157C9">
        <w:rPr>
          <w:rFonts w:ascii="Arial" w:hAnsi="Arial" w:cs="Arial"/>
        </w:rPr>
        <w:t xml:space="preserve"> und schriftlich auf die Wahrung des Datengeheimnisses und des Steuergeheimnisses zu verpflichten. </w:t>
      </w:r>
      <w:r>
        <w:rPr>
          <w:rFonts w:ascii="Arial" w:hAnsi="Arial" w:cs="Arial"/>
        </w:rPr>
        <w:t>Der</w:t>
      </w:r>
      <w:r w:rsidR="007F0194">
        <w:rPr>
          <w:rFonts w:ascii="Arial" w:hAnsi="Arial" w:cs="Arial"/>
        </w:rPr>
        <w:t xml:space="preserve"> AN hat sicherzustellen, dass kein Personal</w:t>
      </w:r>
      <w:r w:rsidR="00E10799" w:rsidRPr="007F0194">
        <w:rPr>
          <w:rFonts w:ascii="Arial" w:hAnsi="Arial" w:cs="Arial"/>
        </w:rPr>
        <w:t xml:space="preserve"> in der bzw. den Liege</w:t>
      </w:r>
      <w:r w:rsidR="007F0194">
        <w:rPr>
          <w:rFonts w:ascii="Arial" w:hAnsi="Arial" w:cs="Arial"/>
        </w:rPr>
        <w:t>nschaften eingesetzt wird</w:t>
      </w:r>
      <w:r w:rsidR="00E10799" w:rsidRPr="007F0194">
        <w:rPr>
          <w:rFonts w:ascii="Arial" w:hAnsi="Arial" w:cs="Arial"/>
        </w:rPr>
        <w:t>, in der bzw. in d</w:t>
      </w:r>
      <w:r w:rsidR="007F0194">
        <w:rPr>
          <w:rFonts w:ascii="Arial" w:hAnsi="Arial" w:cs="Arial"/>
        </w:rPr>
        <w:t>enen es ggf.</w:t>
      </w:r>
      <w:r w:rsidR="00134B1F" w:rsidRPr="007F0194">
        <w:rPr>
          <w:rFonts w:ascii="Arial" w:hAnsi="Arial" w:cs="Arial"/>
        </w:rPr>
        <w:t xml:space="preserve"> </w:t>
      </w:r>
      <w:r w:rsidR="00E10799" w:rsidRPr="007F0194">
        <w:rPr>
          <w:rFonts w:ascii="Arial" w:hAnsi="Arial" w:cs="Arial"/>
        </w:rPr>
        <w:t>Kunde bzw. Kundin des AG ist.</w:t>
      </w:r>
    </w:p>
    <w:p w14:paraId="351BC3F5" w14:textId="77777777" w:rsidR="00787A9D" w:rsidRPr="007F0194" w:rsidRDefault="00787A9D" w:rsidP="002B6E13">
      <w:pPr>
        <w:spacing w:after="0" w:line="240" w:lineRule="auto"/>
        <w:ind w:left="705"/>
        <w:jc w:val="both"/>
        <w:rPr>
          <w:rFonts w:ascii="Arial" w:hAnsi="Arial" w:cs="Arial"/>
        </w:rPr>
      </w:pPr>
    </w:p>
    <w:p w14:paraId="7AA82684" w14:textId="32A87033" w:rsidR="006816FC" w:rsidRDefault="00EA2BAE" w:rsidP="002B6E13">
      <w:pPr>
        <w:spacing w:after="0" w:line="240" w:lineRule="auto"/>
        <w:ind w:left="705"/>
        <w:jc w:val="both"/>
        <w:rPr>
          <w:rFonts w:ascii="Arial" w:hAnsi="Arial" w:cs="Arial"/>
        </w:rPr>
      </w:pPr>
      <w:r>
        <w:rPr>
          <w:rFonts w:ascii="Arial" w:hAnsi="Arial" w:cs="Arial"/>
        </w:rPr>
        <w:t>Allen Mitarbeitenden des</w:t>
      </w:r>
      <w:r w:rsidR="008157C9">
        <w:rPr>
          <w:rFonts w:ascii="Arial" w:hAnsi="Arial" w:cs="Arial"/>
        </w:rPr>
        <w:t xml:space="preserve"> AN ist es untersagt, Einsicht in Schriftstücke, Akten und sonstige Unterlagen zu nehm</w:t>
      </w:r>
      <w:r>
        <w:rPr>
          <w:rFonts w:ascii="Arial" w:hAnsi="Arial" w:cs="Arial"/>
        </w:rPr>
        <w:t>en. Auf Verlangen des AG hat der</w:t>
      </w:r>
      <w:r w:rsidR="008157C9">
        <w:rPr>
          <w:rFonts w:ascii="Arial" w:hAnsi="Arial" w:cs="Arial"/>
        </w:rPr>
        <w:t xml:space="preserve"> AN zuwiderhandelndes Personal von der weiteren Tätigkeit auszuschließen und durch geeignetes Personal zu ersetzen. Dadu</w:t>
      </w:r>
      <w:r>
        <w:rPr>
          <w:rFonts w:ascii="Arial" w:hAnsi="Arial" w:cs="Arial"/>
        </w:rPr>
        <w:t>rch entstehende Kosten trägt der</w:t>
      </w:r>
      <w:r w:rsidR="008157C9">
        <w:rPr>
          <w:rFonts w:ascii="Arial" w:hAnsi="Arial" w:cs="Arial"/>
        </w:rPr>
        <w:t xml:space="preserve"> AN. Ungeeignetes Personal ist auf </w:t>
      </w:r>
      <w:r w:rsidR="008157C9" w:rsidRPr="00392AC9">
        <w:rPr>
          <w:rFonts w:ascii="Arial" w:hAnsi="Arial" w:cs="Arial"/>
        </w:rPr>
        <w:t>Verlangen des AG ohne Zusatzkosten auszutauschen. Im Übrigen gelten hierzu die konkreten Reg</w:t>
      </w:r>
      <w:r>
        <w:rPr>
          <w:rFonts w:ascii="Arial" w:hAnsi="Arial" w:cs="Arial"/>
        </w:rPr>
        <w:t>elungen in der Vertragsurkunde.</w:t>
      </w:r>
    </w:p>
    <w:p w14:paraId="02E526E1" w14:textId="77777777" w:rsidR="00787A9D" w:rsidRPr="006B3880" w:rsidRDefault="00787A9D" w:rsidP="002B6E13">
      <w:pPr>
        <w:spacing w:after="0" w:line="240" w:lineRule="auto"/>
        <w:ind w:left="705"/>
        <w:jc w:val="both"/>
        <w:rPr>
          <w:rFonts w:ascii="Arial" w:hAnsi="Arial" w:cs="Arial"/>
        </w:rPr>
      </w:pPr>
    </w:p>
    <w:p w14:paraId="1FDA8932" w14:textId="03074828" w:rsidR="006816FC" w:rsidRDefault="007473E9" w:rsidP="002B6E13">
      <w:pPr>
        <w:spacing w:after="0" w:line="240" w:lineRule="auto"/>
        <w:ind w:left="705"/>
        <w:jc w:val="both"/>
        <w:rPr>
          <w:rFonts w:ascii="Arial" w:hAnsi="Arial" w:cs="Arial"/>
        </w:rPr>
      </w:pPr>
      <w:r w:rsidRPr="007473E9">
        <w:rPr>
          <w:rFonts w:ascii="Arial" w:hAnsi="Arial" w:cs="Arial"/>
        </w:rPr>
        <w:t xml:space="preserve">Der </w:t>
      </w:r>
      <w:r w:rsidR="00EA2BAE">
        <w:rPr>
          <w:rFonts w:ascii="Arial" w:hAnsi="Arial" w:cs="Arial"/>
        </w:rPr>
        <w:t>AG</w:t>
      </w:r>
      <w:r w:rsidR="006816FC" w:rsidRPr="007473E9">
        <w:rPr>
          <w:rFonts w:ascii="Arial" w:hAnsi="Arial" w:cs="Arial"/>
        </w:rPr>
        <w:t xml:space="preserve"> ist berechtigt, das Personal auf Zuverlässigk</w:t>
      </w:r>
      <w:r w:rsidR="008C47CD">
        <w:rPr>
          <w:rFonts w:ascii="Arial" w:hAnsi="Arial" w:cs="Arial"/>
        </w:rPr>
        <w:t>eit zu überprüfen und nach seiner</w:t>
      </w:r>
      <w:r w:rsidR="006816FC" w:rsidRPr="007473E9">
        <w:rPr>
          <w:rFonts w:ascii="Arial" w:hAnsi="Arial" w:cs="Arial"/>
        </w:rPr>
        <w:t xml:space="preserve"> Ansicht unzuverlässige </w:t>
      </w:r>
      <w:r w:rsidRPr="007473E9">
        <w:rPr>
          <w:rFonts w:ascii="Arial" w:hAnsi="Arial" w:cs="Arial"/>
        </w:rPr>
        <w:t>Reinigungskr</w:t>
      </w:r>
      <w:r w:rsidR="00EA2BAE">
        <w:rPr>
          <w:rFonts w:ascii="Arial" w:hAnsi="Arial" w:cs="Arial"/>
        </w:rPr>
        <w:t>äfte abzulehnen. Der</w:t>
      </w:r>
      <w:r w:rsidR="006816FC" w:rsidRPr="007473E9">
        <w:rPr>
          <w:rFonts w:ascii="Arial" w:hAnsi="Arial" w:cs="Arial"/>
        </w:rPr>
        <w:t xml:space="preserve"> </w:t>
      </w:r>
      <w:r w:rsidR="00EA2BAE">
        <w:rPr>
          <w:rFonts w:ascii="Arial" w:hAnsi="Arial" w:cs="Arial"/>
        </w:rPr>
        <w:t xml:space="preserve">AN </w:t>
      </w:r>
      <w:r w:rsidR="006816FC" w:rsidRPr="007473E9">
        <w:rPr>
          <w:rFonts w:ascii="Arial" w:hAnsi="Arial" w:cs="Arial"/>
        </w:rPr>
        <w:t>i</w:t>
      </w:r>
      <w:r w:rsidR="00EA2BAE">
        <w:rPr>
          <w:rFonts w:ascii="Arial" w:hAnsi="Arial" w:cs="Arial"/>
        </w:rPr>
        <w:t>st verpflichtet, dem</w:t>
      </w:r>
      <w:r w:rsidR="006816FC" w:rsidRPr="007473E9">
        <w:rPr>
          <w:rFonts w:ascii="Arial" w:hAnsi="Arial" w:cs="Arial"/>
        </w:rPr>
        <w:t xml:space="preserve"> </w:t>
      </w:r>
      <w:r w:rsidR="00EA2BAE">
        <w:rPr>
          <w:rFonts w:ascii="Arial" w:hAnsi="Arial" w:cs="Arial"/>
        </w:rPr>
        <w:t xml:space="preserve">AG </w:t>
      </w:r>
      <w:r w:rsidR="006816FC" w:rsidRPr="007473E9">
        <w:rPr>
          <w:rFonts w:ascii="Arial" w:hAnsi="Arial" w:cs="Arial"/>
        </w:rPr>
        <w:lastRenderedPageBreak/>
        <w:t>nach Aufforderung für sämtliche in den Objekten tätig</w:t>
      </w:r>
      <w:r w:rsidRPr="007473E9">
        <w:rPr>
          <w:rFonts w:ascii="Arial" w:hAnsi="Arial" w:cs="Arial"/>
        </w:rPr>
        <w:t>en Arbeitskräfte (auch Aushilfs</w:t>
      </w:r>
      <w:r w:rsidR="006816FC" w:rsidRPr="007473E9">
        <w:rPr>
          <w:rFonts w:ascii="Arial" w:hAnsi="Arial" w:cs="Arial"/>
        </w:rPr>
        <w:t>kräfte) vor erstmaliger Aufnahme der Beschäftigung auf eigene</w:t>
      </w:r>
      <w:r w:rsidRPr="007473E9">
        <w:rPr>
          <w:rFonts w:ascii="Arial" w:hAnsi="Arial" w:cs="Arial"/>
        </w:rPr>
        <w:t xml:space="preserve"> Kosten Führungszeugnisse vorzu</w:t>
      </w:r>
      <w:r w:rsidR="006816FC" w:rsidRPr="007473E9">
        <w:rPr>
          <w:rFonts w:ascii="Arial" w:hAnsi="Arial" w:cs="Arial"/>
        </w:rPr>
        <w:t xml:space="preserve">legen. </w:t>
      </w:r>
    </w:p>
    <w:p w14:paraId="4967CCAB" w14:textId="77777777" w:rsidR="00787A9D" w:rsidRPr="007473E9" w:rsidRDefault="00787A9D" w:rsidP="002B6E13">
      <w:pPr>
        <w:spacing w:after="0" w:line="240" w:lineRule="auto"/>
        <w:ind w:left="705"/>
        <w:jc w:val="both"/>
        <w:rPr>
          <w:rFonts w:ascii="Arial" w:hAnsi="Arial" w:cs="Arial"/>
        </w:rPr>
      </w:pPr>
    </w:p>
    <w:p w14:paraId="1D1DFE9A" w14:textId="548DD9F3" w:rsidR="006C6DAB" w:rsidRPr="007473E9" w:rsidRDefault="0092493F" w:rsidP="002B6E13">
      <w:pPr>
        <w:spacing w:after="0" w:line="240" w:lineRule="auto"/>
        <w:ind w:left="705"/>
        <w:jc w:val="both"/>
        <w:rPr>
          <w:rFonts w:ascii="Arial" w:hAnsi="Arial" w:cs="Arial"/>
        </w:rPr>
      </w:pPr>
      <w:r w:rsidRPr="007473E9">
        <w:rPr>
          <w:rFonts w:ascii="Arial" w:hAnsi="Arial" w:cs="Arial"/>
        </w:rPr>
        <w:t xml:space="preserve">Datenschutz und Datensicherheit müssen während der gesamten Vertragslaufzeit gesichert sein. </w:t>
      </w:r>
    </w:p>
    <w:p w14:paraId="4A18BD47" w14:textId="77777777" w:rsidR="00D85DD6" w:rsidRDefault="00D85DD6" w:rsidP="002B6E13">
      <w:pPr>
        <w:spacing w:after="0" w:line="240" w:lineRule="auto"/>
        <w:jc w:val="both"/>
        <w:rPr>
          <w:rFonts w:ascii="Arial" w:hAnsi="Arial" w:cs="Arial"/>
        </w:rPr>
      </w:pPr>
    </w:p>
    <w:p w14:paraId="3222286E" w14:textId="76448BBE" w:rsidR="00D85DD6" w:rsidRPr="00AD6898" w:rsidRDefault="00D85DD6" w:rsidP="002B6E13">
      <w:pPr>
        <w:pStyle w:val="berschrift1"/>
        <w:spacing w:before="0" w:line="240" w:lineRule="auto"/>
        <w:rPr>
          <w:rFonts w:ascii="Arial" w:hAnsi="Arial" w:cs="Arial"/>
          <w:b/>
          <w:color w:val="auto"/>
          <w:sz w:val="22"/>
          <w:szCs w:val="22"/>
          <w:u w:val="single"/>
        </w:rPr>
      </w:pPr>
      <w:bookmarkStart w:id="12" w:name="_Toc43287297"/>
      <w:r w:rsidRPr="00AD6898">
        <w:rPr>
          <w:rFonts w:ascii="Arial" w:hAnsi="Arial" w:cs="Arial"/>
          <w:b/>
          <w:color w:val="auto"/>
          <w:sz w:val="22"/>
          <w:szCs w:val="22"/>
          <w:u w:val="single"/>
        </w:rPr>
        <w:t>13</w:t>
      </w:r>
      <w:r w:rsidRPr="00AD6898">
        <w:rPr>
          <w:rFonts w:ascii="Arial" w:hAnsi="Arial" w:cs="Arial"/>
          <w:b/>
          <w:color w:val="auto"/>
          <w:sz w:val="22"/>
          <w:szCs w:val="22"/>
          <w:u w:val="single"/>
        </w:rPr>
        <w:tab/>
        <w:t>Zahlung des Mindestlohns</w:t>
      </w:r>
      <w:bookmarkEnd w:id="12"/>
      <w:r w:rsidR="00325D31">
        <w:rPr>
          <w:rFonts w:ascii="Arial" w:hAnsi="Arial" w:cs="Arial"/>
          <w:b/>
          <w:color w:val="auto"/>
          <w:sz w:val="22"/>
          <w:szCs w:val="22"/>
          <w:u w:val="single"/>
        </w:rPr>
        <w:br/>
      </w:r>
    </w:p>
    <w:p w14:paraId="1091F701" w14:textId="18733394" w:rsidR="00D85DD6" w:rsidRDefault="00D85DD6" w:rsidP="002B6E13">
      <w:pPr>
        <w:spacing w:after="0" w:line="240" w:lineRule="auto"/>
        <w:ind w:left="708"/>
        <w:jc w:val="both"/>
        <w:rPr>
          <w:rFonts w:ascii="Arial" w:hAnsi="Arial" w:cs="Arial"/>
        </w:rPr>
      </w:pPr>
      <w:r>
        <w:rPr>
          <w:rFonts w:ascii="Arial" w:hAnsi="Arial" w:cs="Arial"/>
        </w:rPr>
        <w:t>Bei Vorliegen eines gese</w:t>
      </w:r>
      <w:r w:rsidR="005803DB">
        <w:rPr>
          <w:rFonts w:ascii="Arial" w:hAnsi="Arial" w:cs="Arial"/>
        </w:rPr>
        <w:t>tzlichen Mindestlohns und eines</w:t>
      </w:r>
      <w:r>
        <w:rPr>
          <w:rFonts w:ascii="Arial" w:hAnsi="Arial" w:cs="Arial"/>
        </w:rPr>
        <w:t xml:space="preserve"> für </w:t>
      </w:r>
      <w:r w:rsidR="005803DB">
        <w:rPr>
          <w:rFonts w:ascii="Arial" w:hAnsi="Arial" w:cs="Arial"/>
        </w:rPr>
        <w:t>allgemein</w:t>
      </w:r>
      <w:r>
        <w:rPr>
          <w:rFonts w:ascii="Arial" w:hAnsi="Arial" w:cs="Arial"/>
        </w:rPr>
        <w:t>verbindlich erklärten Tarifvertrag</w:t>
      </w:r>
      <w:r w:rsidR="00EA2BAE">
        <w:rPr>
          <w:rFonts w:ascii="Arial" w:hAnsi="Arial" w:cs="Arial"/>
        </w:rPr>
        <w:t>s versichert der</w:t>
      </w:r>
      <w:r w:rsidR="005803DB">
        <w:rPr>
          <w:rFonts w:ascii="Arial" w:hAnsi="Arial" w:cs="Arial"/>
        </w:rPr>
        <w:t xml:space="preserve"> AN</w:t>
      </w:r>
      <w:r>
        <w:rPr>
          <w:rFonts w:ascii="Arial" w:hAnsi="Arial" w:cs="Arial"/>
        </w:rPr>
        <w:t xml:space="preserve">, </w:t>
      </w:r>
      <w:r w:rsidR="005803DB">
        <w:rPr>
          <w:rFonts w:ascii="Arial" w:hAnsi="Arial" w:cs="Arial"/>
        </w:rPr>
        <w:t xml:space="preserve">diesen Lohn </w:t>
      </w:r>
      <w:r>
        <w:rPr>
          <w:rFonts w:ascii="Arial" w:hAnsi="Arial" w:cs="Arial"/>
        </w:rPr>
        <w:t xml:space="preserve">den beim AG eingesetzten Arbeitskräften </w:t>
      </w:r>
      <w:r w:rsidR="005803DB">
        <w:rPr>
          <w:rFonts w:ascii="Arial" w:hAnsi="Arial" w:cs="Arial"/>
        </w:rPr>
        <w:t xml:space="preserve">vollumfänglich zu bezahlen. </w:t>
      </w:r>
      <w:r w:rsidR="00DD5422">
        <w:rPr>
          <w:rFonts w:ascii="Arial" w:hAnsi="Arial" w:cs="Arial"/>
        </w:rPr>
        <w:t>Der Bieter bestätigt</w:t>
      </w:r>
      <w:r>
        <w:rPr>
          <w:rFonts w:ascii="Arial" w:hAnsi="Arial" w:cs="Arial"/>
        </w:rPr>
        <w:t xml:space="preserve"> dies mit Abgabe </w:t>
      </w:r>
      <w:r w:rsidR="00EA2BAE">
        <w:rPr>
          <w:rFonts w:ascii="Arial" w:hAnsi="Arial" w:cs="Arial"/>
        </w:rPr>
        <w:t>seines</w:t>
      </w:r>
      <w:r>
        <w:rPr>
          <w:rFonts w:ascii="Arial" w:hAnsi="Arial" w:cs="Arial"/>
        </w:rPr>
        <w:t xml:space="preserve"> Angebots.</w:t>
      </w:r>
    </w:p>
    <w:p w14:paraId="5AE06843" w14:textId="77777777" w:rsidR="002108D9" w:rsidRDefault="002108D9" w:rsidP="002B6E13">
      <w:pPr>
        <w:spacing w:after="0" w:line="240" w:lineRule="auto"/>
        <w:jc w:val="both"/>
        <w:rPr>
          <w:rFonts w:ascii="Arial" w:hAnsi="Arial" w:cs="Arial"/>
        </w:rPr>
      </w:pPr>
    </w:p>
    <w:p w14:paraId="6E0CAA61" w14:textId="3EB1DF93" w:rsidR="002108D9" w:rsidRPr="00325D31" w:rsidRDefault="002108D9" w:rsidP="002B6E13">
      <w:pPr>
        <w:pStyle w:val="berschrift1"/>
        <w:spacing w:before="0" w:line="240" w:lineRule="auto"/>
        <w:rPr>
          <w:rFonts w:ascii="Arial" w:hAnsi="Arial" w:cs="Arial"/>
          <w:b/>
          <w:color w:val="auto"/>
          <w:sz w:val="22"/>
          <w:szCs w:val="22"/>
          <w:u w:val="single"/>
        </w:rPr>
      </w:pPr>
      <w:bookmarkStart w:id="13" w:name="_Toc43287298"/>
      <w:r w:rsidRPr="00AD6898">
        <w:rPr>
          <w:rFonts w:ascii="Arial" w:hAnsi="Arial" w:cs="Arial"/>
          <w:b/>
          <w:color w:val="auto"/>
          <w:sz w:val="22"/>
          <w:szCs w:val="22"/>
          <w:u w:val="single"/>
        </w:rPr>
        <w:t>14</w:t>
      </w:r>
      <w:r w:rsidRPr="00AD6898">
        <w:rPr>
          <w:rFonts w:ascii="Arial" w:hAnsi="Arial" w:cs="Arial"/>
          <w:b/>
          <w:color w:val="auto"/>
          <w:sz w:val="22"/>
          <w:szCs w:val="22"/>
          <w:u w:val="single"/>
        </w:rPr>
        <w:tab/>
        <w:t>Kalkulation Preise pro m</w:t>
      </w:r>
      <w:r w:rsidRPr="00AD6898">
        <w:rPr>
          <w:rFonts w:ascii="Arial" w:hAnsi="Arial" w:cs="Arial"/>
          <w:b/>
          <w:color w:val="auto"/>
          <w:sz w:val="22"/>
          <w:szCs w:val="22"/>
          <w:u w:val="single"/>
          <w:vertAlign w:val="superscript"/>
        </w:rPr>
        <w:t>2</w:t>
      </w:r>
      <w:bookmarkEnd w:id="13"/>
      <w:r w:rsidR="00325D31">
        <w:rPr>
          <w:rFonts w:ascii="Arial" w:hAnsi="Arial" w:cs="Arial"/>
          <w:b/>
          <w:color w:val="auto"/>
          <w:sz w:val="22"/>
          <w:szCs w:val="22"/>
          <w:u w:val="single"/>
        </w:rPr>
        <w:br/>
      </w:r>
    </w:p>
    <w:p w14:paraId="706F5A68" w14:textId="5AE42FC4" w:rsidR="0068376F" w:rsidRDefault="0068376F" w:rsidP="002B6E13">
      <w:pPr>
        <w:spacing w:after="0" w:line="240" w:lineRule="auto"/>
        <w:ind w:left="708"/>
        <w:jc w:val="both"/>
        <w:rPr>
          <w:rFonts w:ascii="Arial" w:hAnsi="Arial" w:cs="Arial"/>
        </w:rPr>
      </w:pPr>
      <w:r w:rsidRPr="0068376F">
        <w:rPr>
          <w:rFonts w:ascii="Arial" w:hAnsi="Arial" w:cs="Arial"/>
        </w:rPr>
        <w:t xml:space="preserve">Im </w:t>
      </w:r>
      <w:r w:rsidR="00C71BFE">
        <w:rPr>
          <w:rFonts w:ascii="Arial" w:hAnsi="Arial" w:cs="Arial"/>
        </w:rPr>
        <w:t xml:space="preserve">Angebot tragen die </w:t>
      </w:r>
      <w:r w:rsidR="00EA2BAE">
        <w:rPr>
          <w:rFonts w:ascii="Arial" w:hAnsi="Arial" w:cs="Arial"/>
        </w:rPr>
        <w:t xml:space="preserve">Bieter </w:t>
      </w:r>
      <w:r w:rsidR="00C71BFE">
        <w:rPr>
          <w:rFonts w:ascii="Arial" w:hAnsi="Arial" w:cs="Arial"/>
        </w:rPr>
        <w:t>i</w:t>
      </w:r>
      <w:r w:rsidRPr="0068376F">
        <w:rPr>
          <w:rFonts w:ascii="Arial" w:hAnsi="Arial" w:cs="Arial"/>
        </w:rPr>
        <w:t xml:space="preserve">hren, aufgrund der vorgegebenen Reinigungsleistungen </w:t>
      </w:r>
      <w:r w:rsidRPr="00441E5D">
        <w:rPr>
          <w:rFonts w:ascii="Arial" w:hAnsi="Arial" w:cs="Arial"/>
          <w:b/>
          <w:u w:val="single"/>
        </w:rPr>
        <w:t>für alle Preispositionen einheitlich kalkulierten</w:t>
      </w:r>
      <w:r w:rsidRPr="0068376F">
        <w:rPr>
          <w:rFonts w:ascii="Arial" w:hAnsi="Arial" w:cs="Arial"/>
        </w:rPr>
        <w:t xml:space="preserve">, Stundenverrechnungssatz in das jeweils vorgesehene Feld der Preispositionen des Leistungsverzeichnisses ein. Der angebotene Stundenverrechnungssatz bildet einen der beiden Preis-bildenden Faktoren für den Preis pro m². </w:t>
      </w:r>
    </w:p>
    <w:p w14:paraId="7F095F38" w14:textId="77777777" w:rsidR="00787A9D" w:rsidRPr="0068376F" w:rsidRDefault="00787A9D" w:rsidP="002B6E13">
      <w:pPr>
        <w:spacing w:after="0" w:line="240" w:lineRule="auto"/>
        <w:ind w:left="708"/>
        <w:jc w:val="both"/>
        <w:rPr>
          <w:rFonts w:ascii="Arial" w:hAnsi="Arial" w:cs="Arial"/>
        </w:rPr>
      </w:pPr>
    </w:p>
    <w:p w14:paraId="7AEC4CED" w14:textId="0961EF4F" w:rsidR="0068376F" w:rsidRDefault="0068376F" w:rsidP="002B6E13">
      <w:pPr>
        <w:spacing w:after="0" w:line="240" w:lineRule="auto"/>
        <w:ind w:left="708"/>
        <w:jc w:val="both"/>
        <w:rPr>
          <w:rFonts w:ascii="Arial" w:hAnsi="Arial" w:cs="Arial"/>
        </w:rPr>
      </w:pPr>
      <w:r w:rsidRPr="0068376F">
        <w:rPr>
          <w:rFonts w:ascii="Arial" w:hAnsi="Arial" w:cs="Arial"/>
        </w:rPr>
        <w:t>I</w:t>
      </w:r>
      <w:r w:rsidRPr="008B3519">
        <w:rPr>
          <w:rFonts w:ascii="Arial" w:hAnsi="Arial" w:cs="Arial"/>
        </w:rPr>
        <w:t xml:space="preserve">n der </w:t>
      </w:r>
      <w:r w:rsidRPr="007C762D">
        <w:rPr>
          <w:rFonts w:ascii="Arial" w:hAnsi="Arial" w:cs="Arial"/>
          <w:u w:val="single"/>
        </w:rPr>
        <w:t>Anlage Intervalle</w:t>
      </w:r>
      <w:r w:rsidRPr="008B3519">
        <w:rPr>
          <w:rFonts w:ascii="Arial" w:hAnsi="Arial" w:cs="Arial"/>
        </w:rPr>
        <w:t xml:space="preserve"> sind all</w:t>
      </w:r>
      <w:r w:rsidRPr="00EA2BAE">
        <w:rPr>
          <w:rFonts w:ascii="Arial" w:hAnsi="Arial" w:cs="Arial"/>
        </w:rPr>
        <w:t>e zu verrichtenden</w:t>
      </w:r>
      <w:r w:rsidRPr="0068376F">
        <w:rPr>
          <w:rFonts w:ascii="Arial" w:hAnsi="Arial" w:cs="Arial"/>
        </w:rPr>
        <w:t xml:space="preserve"> Tätigkeiten mit konkret vorgegebenen Intervallen für jede Raumgruppe </w:t>
      </w:r>
      <w:r w:rsidR="005E2962">
        <w:rPr>
          <w:rFonts w:ascii="Arial" w:hAnsi="Arial" w:cs="Arial"/>
        </w:rPr>
        <w:t xml:space="preserve">und Bodenart </w:t>
      </w:r>
      <w:r w:rsidRPr="0068376F">
        <w:rPr>
          <w:rFonts w:ascii="Arial" w:hAnsi="Arial" w:cs="Arial"/>
        </w:rPr>
        <w:t xml:space="preserve">detailliert dargestellt. Die </w:t>
      </w:r>
      <w:r w:rsidR="004E398E">
        <w:rPr>
          <w:rFonts w:ascii="Arial" w:hAnsi="Arial" w:cs="Arial"/>
        </w:rPr>
        <w:t xml:space="preserve">Bieter </w:t>
      </w:r>
      <w:r w:rsidRPr="0068376F">
        <w:rPr>
          <w:rFonts w:ascii="Arial" w:hAnsi="Arial" w:cs="Arial"/>
        </w:rPr>
        <w:t xml:space="preserve">kalkulieren für jeden Leistungsschritt bzw. für jedes Raumelement die von </w:t>
      </w:r>
      <w:r w:rsidR="007C762D">
        <w:rPr>
          <w:rFonts w:ascii="Arial" w:hAnsi="Arial" w:cs="Arial"/>
        </w:rPr>
        <w:t>i</w:t>
      </w:r>
      <w:r w:rsidRPr="0068376F">
        <w:rPr>
          <w:rFonts w:ascii="Arial" w:hAnsi="Arial" w:cs="Arial"/>
        </w:rPr>
        <w:t>hnen angenommene Zeit für den beschriebenen Leistungsinhalt ein. Der daraus ermittelte Leistungswert je Stunde ist unter Beachtung der Häufigkeiten auf die dort (oben) jeweils angegebene, durchschnittliche Raumgröße zu beziehen.</w:t>
      </w:r>
    </w:p>
    <w:p w14:paraId="1136D457" w14:textId="77777777" w:rsidR="00787A9D" w:rsidRPr="0068376F" w:rsidRDefault="00787A9D" w:rsidP="002B6E13">
      <w:pPr>
        <w:spacing w:after="0" w:line="240" w:lineRule="auto"/>
        <w:ind w:left="708"/>
        <w:jc w:val="both"/>
        <w:rPr>
          <w:rFonts w:ascii="Arial" w:hAnsi="Arial" w:cs="Arial"/>
        </w:rPr>
      </w:pPr>
    </w:p>
    <w:p w14:paraId="59AC4A76" w14:textId="6811DCE0" w:rsidR="0068376F" w:rsidRPr="0068376F" w:rsidRDefault="0068376F" w:rsidP="002B6E13">
      <w:pPr>
        <w:spacing w:after="0" w:line="240" w:lineRule="auto"/>
        <w:ind w:left="708"/>
        <w:jc w:val="both"/>
        <w:rPr>
          <w:rFonts w:ascii="Arial" w:hAnsi="Arial" w:cs="Arial"/>
        </w:rPr>
      </w:pPr>
      <w:r w:rsidRPr="0068376F">
        <w:rPr>
          <w:rFonts w:ascii="Arial" w:hAnsi="Arial" w:cs="Arial"/>
        </w:rPr>
        <w:t>Als Ergebnis ihrer Kalk</w:t>
      </w:r>
      <w:r w:rsidR="004E398E">
        <w:rPr>
          <w:rFonts w:ascii="Arial" w:hAnsi="Arial" w:cs="Arial"/>
        </w:rPr>
        <w:t>ulationen tragen die Bieter</w:t>
      </w:r>
      <w:r w:rsidRPr="0068376F">
        <w:rPr>
          <w:rFonts w:ascii="Arial" w:hAnsi="Arial" w:cs="Arial"/>
        </w:rPr>
        <w:t xml:space="preserve"> die je Raumgruppe und Bodenart ermittelten Leistungswerte in das jeweils vorgesehene </w:t>
      </w:r>
      <w:r w:rsidRPr="008B3519">
        <w:rPr>
          <w:rFonts w:ascii="Arial" w:hAnsi="Arial" w:cs="Arial"/>
        </w:rPr>
        <w:t xml:space="preserve">Feld des Leistungsverzeichnisses ein. Die Leistungswerte bilden den zweiten Faktor, der den Preis pro m² </w:t>
      </w:r>
      <w:r w:rsidRPr="0068376F">
        <w:rPr>
          <w:rFonts w:ascii="Arial" w:hAnsi="Arial" w:cs="Arial"/>
        </w:rPr>
        <w:t>bildet.</w:t>
      </w:r>
    </w:p>
    <w:p w14:paraId="01556696" w14:textId="77777777" w:rsidR="00787A9D" w:rsidRPr="0068376F" w:rsidRDefault="00787A9D" w:rsidP="002B6E13">
      <w:pPr>
        <w:spacing w:after="0" w:line="240" w:lineRule="auto"/>
        <w:ind w:left="708"/>
        <w:jc w:val="both"/>
        <w:rPr>
          <w:rFonts w:ascii="Arial" w:hAnsi="Arial" w:cs="Arial"/>
        </w:rPr>
      </w:pPr>
    </w:p>
    <w:p w14:paraId="15F632C6" w14:textId="2DA9F16A" w:rsidR="00787A9D" w:rsidRDefault="0068376F" w:rsidP="008C0F97">
      <w:pPr>
        <w:spacing w:after="0" w:line="240" w:lineRule="auto"/>
        <w:ind w:left="708"/>
        <w:jc w:val="both"/>
        <w:rPr>
          <w:rFonts w:ascii="Arial" w:hAnsi="Arial" w:cs="Arial"/>
        </w:rPr>
      </w:pPr>
      <w:r w:rsidRPr="0068376F">
        <w:rPr>
          <w:rFonts w:ascii="Arial" w:hAnsi="Arial" w:cs="Arial"/>
        </w:rPr>
        <w:t>Bitte beachten Sie, dass alle Felder ausgefüllt sein müssen. Fehlende Angaben und Angaben an anderer Stelle als von der Vergabestelle vorgegeben, führen zum Ausschluss des Angebotes.</w:t>
      </w:r>
    </w:p>
    <w:p w14:paraId="38C9E921" w14:textId="77777777" w:rsidR="00A70A34" w:rsidRPr="00944BD9" w:rsidRDefault="00A70A34" w:rsidP="00944BD9">
      <w:pPr>
        <w:ind w:left="708"/>
        <w:jc w:val="both"/>
        <w:rPr>
          <w:rFonts w:ascii="Arial" w:hAnsi="Arial" w:cs="Arial"/>
        </w:rPr>
      </w:pPr>
    </w:p>
    <w:sectPr w:rsidR="00A70A34" w:rsidRPr="00944BD9" w:rsidSect="002F214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F55CA" w14:textId="77777777" w:rsidR="00946BD2" w:rsidRDefault="00946BD2" w:rsidP="00C8748A">
      <w:pPr>
        <w:spacing w:after="0" w:line="240" w:lineRule="auto"/>
      </w:pPr>
      <w:r>
        <w:separator/>
      </w:r>
    </w:p>
  </w:endnote>
  <w:endnote w:type="continuationSeparator" w:id="0">
    <w:p w14:paraId="3A4854E6" w14:textId="77777777" w:rsidR="00946BD2" w:rsidRDefault="00946BD2" w:rsidP="00C874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D788" w14:textId="77777777" w:rsidR="00946BD2" w:rsidRDefault="00946BD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9954528"/>
      <w:docPartObj>
        <w:docPartGallery w:val="Page Numbers (Bottom of Page)"/>
        <w:docPartUnique/>
      </w:docPartObj>
    </w:sdtPr>
    <w:sdtEndPr/>
    <w:sdtContent>
      <w:sdt>
        <w:sdtPr>
          <w:id w:val="-1669238322"/>
          <w:docPartObj>
            <w:docPartGallery w:val="Page Numbers (Top of Page)"/>
            <w:docPartUnique/>
          </w:docPartObj>
        </w:sdtPr>
        <w:sdtEndPr/>
        <w:sdtContent>
          <w:p w14:paraId="296EA5E5" w14:textId="0B840FC9" w:rsidR="00946BD2" w:rsidRDefault="00946BD2">
            <w:pPr>
              <w:pStyle w:val="Fuzeile"/>
              <w:jc w:val="center"/>
            </w:pPr>
            <w:r w:rsidRPr="00B46C2F">
              <w:rPr>
                <w:rFonts w:ascii="Arial" w:hAnsi="Arial" w:cs="Arial"/>
              </w:rPr>
              <w:t xml:space="preserve">Seite </w:t>
            </w:r>
            <w:r w:rsidRPr="00B46C2F">
              <w:rPr>
                <w:rFonts w:ascii="Arial" w:hAnsi="Arial" w:cs="Arial"/>
                <w:b/>
                <w:bCs/>
                <w:sz w:val="24"/>
                <w:szCs w:val="24"/>
              </w:rPr>
              <w:fldChar w:fldCharType="begin"/>
            </w:r>
            <w:r w:rsidRPr="00B46C2F">
              <w:rPr>
                <w:rFonts w:ascii="Arial" w:hAnsi="Arial" w:cs="Arial"/>
                <w:b/>
                <w:bCs/>
              </w:rPr>
              <w:instrText>PAGE</w:instrText>
            </w:r>
            <w:r w:rsidRPr="00B46C2F">
              <w:rPr>
                <w:rFonts w:ascii="Arial" w:hAnsi="Arial" w:cs="Arial"/>
                <w:b/>
                <w:bCs/>
                <w:sz w:val="24"/>
                <w:szCs w:val="24"/>
              </w:rPr>
              <w:fldChar w:fldCharType="separate"/>
            </w:r>
            <w:r w:rsidR="00343F59">
              <w:rPr>
                <w:rFonts w:ascii="Arial" w:hAnsi="Arial" w:cs="Arial"/>
                <w:b/>
                <w:bCs/>
                <w:noProof/>
              </w:rPr>
              <w:t>4</w:t>
            </w:r>
            <w:r w:rsidRPr="00B46C2F">
              <w:rPr>
                <w:rFonts w:ascii="Arial" w:hAnsi="Arial" w:cs="Arial"/>
                <w:b/>
                <w:bCs/>
                <w:sz w:val="24"/>
                <w:szCs w:val="24"/>
              </w:rPr>
              <w:fldChar w:fldCharType="end"/>
            </w:r>
            <w:r w:rsidRPr="00B46C2F">
              <w:rPr>
                <w:rFonts w:ascii="Arial" w:hAnsi="Arial" w:cs="Arial"/>
              </w:rPr>
              <w:t xml:space="preserve"> von </w:t>
            </w:r>
            <w:r w:rsidRPr="00B46C2F">
              <w:rPr>
                <w:rFonts w:ascii="Arial" w:hAnsi="Arial" w:cs="Arial"/>
                <w:b/>
                <w:bCs/>
                <w:sz w:val="24"/>
                <w:szCs w:val="24"/>
              </w:rPr>
              <w:fldChar w:fldCharType="begin"/>
            </w:r>
            <w:r w:rsidRPr="00B46C2F">
              <w:rPr>
                <w:rFonts w:ascii="Arial" w:hAnsi="Arial" w:cs="Arial"/>
                <w:b/>
                <w:bCs/>
              </w:rPr>
              <w:instrText>NUMPAGES</w:instrText>
            </w:r>
            <w:r w:rsidRPr="00B46C2F">
              <w:rPr>
                <w:rFonts w:ascii="Arial" w:hAnsi="Arial" w:cs="Arial"/>
                <w:b/>
                <w:bCs/>
                <w:sz w:val="24"/>
                <w:szCs w:val="24"/>
              </w:rPr>
              <w:fldChar w:fldCharType="separate"/>
            </w:r>
            <w:r w:rsidR="00343F59">
              <w:rPr>
                <w:rFonts w:ascii="Arial" w:hAnsi="Arial" w:cs="Arial"/>
                <w:b/>
                <w:bCs/>
                <w:noProof/>
              </w:rPr>
              <w:t>11</w:t>
            </w:r>
            <w:r w:rsidRPr="00B46C2F">
              <w:rPr>
                <w:rFonts w:ascii="Arial" w:hAnsi="Arial" w:cs="Arial"/>
                <w:b/>
                <w:bCs/>
                <w:sz w:val="24"/>
                <w:szCs w:val="24"/>
              </w:rPr>
              <w:fldChar w:fldCharType="end"/>
            </w:r>
          </w:p>
        </w:sdtContent>
      </w:sdt>
    </w:sdtContent>
  </w:sdt>
  <w:p w14:paraId="529CF3AF" w14:textId="77777777" w:rsidR="00946BD2" w:rsidRDefault="00946BD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EC1DC" w14:textId="77777777" w:rsidR="00946BD2" w:rsidRDefault="00946BD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A8FDD" w14:textId="77777777" w:rsidR="00946BD2" w:rsidRDefault="00946BD2" w:rsidP="00C8748A">
      <w:pPr>
        <w:spacing w:after="0" w:line="240" w:lineRule="auto"/>
      </w:pPr>
      <w:r>
        <w:separator/>
      </w:r>
    </w:p>
  </w:footnote>
  <w:footnote w:type="continuationSeparator" w:id="0">
    <w:p w14:paraId="5305C7C2" w14:textId="77777777" w:rsidR="00946BD2" w:rsidRDefault="00946BD2" w:rsidP="00C874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89E53" w14:textId="77777777" w:rsidR="00946BD2" w:rsidRDefault="00946B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5CCF4" w14:textId="431DF79F" w:rsidR="00946BD2" w:rsidRDefault="00946BD2" w:rsidP="00C8748A">
    <w:pPr>
      <w:pStyle w:val="Kopfzeile"/>
      <w:jc w:val="right"/>
    </w:pPr>
    <w:r>
      <w:rPr>
        <w:noProof/>
        <w:lang w:eastAsia="de-DE"/>
      </w:rPr>
      <w:drawing>
        <wp:inline distT="0" distB="0" distL="0" distR="0" wp14:anchorId="1BDB9E88" wp14:editId="4CD283FA">
          <wp:extent cx="2005965" cy="54229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5965" cy="54229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D931" w14:textId="77777777" w:rsidR="00946BD2" w:rsidRDefault="00946BD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21BC"/>
    <w:multiLevelType w:val="multilevel"/>
    <w:tmpl w:val="D4BCCBD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F206C3"/>
    <w:multiLevelType w:val="hybridMultilevel"/>
    <w:tmpl w:val="DDE8BCC2"/>
    <w:lvl w:ilvl="0" w:tplc="1016824A">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973A57"/>
    <w:multiLevelType w:val="multilevel"/>
    <w:tmpl w:val="D182107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2B1A74"/>
    <w:multiLevelType w:val="hybridMultilevel"/>
    <w:tmpl w:val="F98857C4"/>
    <w:lvl w:ilvl="0" w:tplc="04070001">
      <w:start w:val="1"/>
      <w:numFmt w:val="bullet"/>
      <w:lvlText w:val=""/>
      <w:lvlJc w:val="left"/>
      <w:pPr>
        <w:ind w:left="1423" w:hanging="360"/>
      </w:pPr>
      <w:rPr>
        <w:rFonts w:ascii="Symbol" w:hAnsi="Symbol" w:hint="default"/>
      </w:rPr>
    </w:lvl>
    <w:lvl w:ilvl="1" w:tplc="04070003" w:tentative="1">
      <w:start w:val="1"/>
      <w:numFmt w:val="bullet"/>
      <w:lvlText w:val="o"/>
      <w:lvlJc w:val="left"/>
      <w:pPr>
        <w:ind w:left="2143" w:hanging="360"/>
      </w:pPr>
      <w:rPr>
        <w:rFonts w:ascii="Courier New" w:hAnsi="Courier New" w:cs="Courier New" w:hint="default"/>
      </w:rPr>
    </w:lvl>
    <w:lvl w:ilvl="2" w:tplc="04070005" w:tentative="1">
      <w:start w:val="1"/>
      <w:numFmt w:val="bullet"/>
      <w:lvlText w:val=""/>
      <w:lvlJc w:val="left"/>
      <w:pPr>
        <w:ind w:left="2863" w:hanging="360"/>
      </w:pPr>
      <w:rPr>
        <w:rFonts w:ascii="Wingdings" w:hAnsi="Wingdings" w:hint="default"/>
      </w:rPr>
    </w:lvl>
    <w:lvl w:ilvl="3" w:tplc="04070001" w:tentative="1">
      <w:start w:val="1"/>
      <w:numFmt w:val="bullet"/>
      <w:lvlText w:val=""/>
      <w:lvlJc w:val="left"/>
      <w:pPr>
        <w:ind w:left="3583" w:hanging="360"/>
      </w:pPr>
      <w:rPr>
        <w:rFonts w:ascii="Symbol" w:hAnsi="Symbol" w:hint="default"/>
      </w:rPr>
    </w:lvl>
    <w:lvl w:ilvl="4" w:tplc="04070003" w:tentative="1">
      <w:start w:val="1"/>
      <w:numFmt w:val="bullet"/>
      <w:lvlText w:val="o"/>
      <w:lvlJc w:val="left"/>
      <w:pPr>
        <w:ind w:left="4303" w:hanging="360"/>
      </w:pPr>
      <w:rPr>
        <w:rFonts w:ascii="Courier New" w:hAnsi="Courier New" w:cs="Courier New" w:hint="default"/>
      </w:rPr>
    </w:lvl>
    <w:lvl w:ilvl="5" w:tplc="04070005" w:tentative="1">
      <w:start w:val="1"/>
      <w:numFmt w:val="bullet"/>
      <w:lvlText w:val=""/>
      <w:lvlJc w:val="left"/>
      <w:pPr>
        <w:ind w:left="5023" w:hanging="360"/>
      </w:pPr>
      <w:rPr>
        <w:rFonts w:ascii="Wingdings" w:hAnsi="Wingdings" w:hint="default"/>
      </w:rPr>
    </w:lvl>
    <w:lvl w:ilvl="6" w:tplc="04070001" w:tentative="1">
      <w:start w:val="1"/>
      <w:numFmt w:val="bullet"/>
      <w:lvlText w:val=""/>
      <w:lvlJc w:val="left"/>
      <w:pPr>
        <w:ind w:left="5743" w:hanging="360"/>
      </w:pPr>
      <w:rPr>
        <w:rFonts w:ascii="Symbol" w:hAnsi="Symbol" w:hint="default"/>
      </w:rPr>
    </w:lvl>
    <w:lvl w:ilvl="7" w:tplc="04070003" w:tentative="1">
      <w:start w:val="1"/>
      <w:numFmt w:val="bullet"/>
      <w:lvlText w:val="o"/>
      <w:lvlJc w:val="left"/>
      <w:pPr>
        <w:ind w:left="6463" w:hanging="360"/>
      </w:pPr>
      <w:rPr>
        <w:rFonts w:ascii="Courier New" w:hAnsi="Courier New" w:cs="Courier New" w:hint="default"/>
      </w:rPr>
    </w:lvl>
    <w:lvl w:ilvl="8" w:tplc="04070005" w:tentative="1">
      <w:start w:val="1"/>
      <w:numFmt w:val="bullet"/>
      <w:lvlText w:val=""/>
      <w:lvlJc w:val="left"/>
      <w:pPr>
        <w:ind w:left="7183" w:hanging="360"/>
      </w:pPr>
      <w:rPr>
        <w:rFonts w:ascii="Wingdings" w:hAnsi="Wingdings" w:hint="default"/>
      </w:rPr>
    </w:lvl>
  </w:abstractNum>
  <w:abstractNum w:abstractNumId="4" w15:restartNumberingAfterBreak="0">
    <w:nsid w:val="18DC62FE"/>
    <w:multiLevelType w:val="hybridMultilevel"/>
    <w:tmpl w:val="D7A0A074"/>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5" w15:restartNumberingAfterBreak="0">
    <w:nsid w:val="2E0A7E45"/>
    <w:multiLevelType w:val="hybridMultilevel"/>
    <w:tmpl w:val="FE2A3EA0"/>
    <w:lvl w:ilvl="0" w:tplc="1AC67CA8">
      <w:start w:val="2"/>
      <w:numFmt w:val="bullet"/>
      <w:lvlText w:val="-"/>
      <w:lvlJc w:val="left"/>
      <w:pPr>
        <w:ind w:left="1425" w:hanging="360"/>
      </w:pPr>
      <w:rPr>
        <w:rFonts w:ascii="Arial" w:eastAsiaTheme="minorHAnsi" w:hAnsi="Arial" w:cs="Aria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6" w15:restartNumberingAfterBreak="0">
    <w:nsid w:val="35606844"/>
    <w:multiLevelType w:val="hybridMultilevel"/>
    <w:tmpl w:val="D2163C30"/>
    <w:lvl w:ilvl="0" w:tplc="1AC67CA8">
      <w:start w:val="2"/>
      <w:numFmt w:val="bullet"/>
      <w:lvlText w:val="-"/>
      <w:lvlJc w:val="left"/>
      <w:pPr>
        <w:ind w:left="1065" w:hanging="360"/>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7" w15:restartNumberingAfterBreak="0">
    <w:nsid w:val="4AA609E1"/>
    <w:multiLevelType w:val="hybridMultilevel"/>
    <w:tmpl w:val="E3329BFA"/>
    <w:lvl w:ilvl="0" w:tplc="51661FB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56352DF"/>
    <w:multiLevelType w:val="hybridMultilevel"/>
    <w:tmpl w:val="5D46A8A0"/>
    <w:lvl w:ilvl="0" w:tplc="CE0E641E">
      <w:start w:val="10"/>
      <w:numFmt w:val="bullet"/>
      <w:lvlText w:val="-"/>
      <w:lvlJc w:val="left"/>
      <w:pPr>
        <w:ind w:left="1065" w:hanging="360"/>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num w:numId="1" w16cid:durableId="554858811">
    <w:abstractNumId w:val="1"/>
  </w:num>
  <w:num w:numId="2" w16cid:durableId="1375539356">
    <w:abstractNumId w:val="0"/>
  </w:num>
  <w:num w:numId="3" w16cid:durableId="1091897574">
    <w:abstractNumId w:val="6"/>
  </w:num>
  <w:num w:numId="4" w16cid:durableId="170024727">
    <w:abstractNumId w:val="5"/>
  </w:num>
  <w:num w:numId="5" w16cid:durableId="1013917093">
    <w:abstractNumId w:val="3"/>
  </w:num>
  <w:num w:numId="6" w16cid:durableId="1451589014">
    <w:abstractNumId w:val="4"/>
  </w:num>
  <w:num w:numId="7" w16cid:durableId="1668361589">
    <w:abstractNumId w:val="7"/>
  </w:num>
  <w:num w:numId="8" w16cid:durableId="638920761">
    <w:abstractNumId w:val="2"/>
  </w:num>
  <w:num w:numId="9" w16cid:durableId="5703856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autoHyphenation/>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DAC"/>
    <w:rsid w:val="00002318"/>
    <w:rsid w:val="00006CC0"/>
    <w:rsid w:val="00010F68"/>
    <w:rsid w:val="00012E85"/>
    <w:rsid w:val="00023CF0"/>
    <w:rsid w:val="00024583"/>
    <w:rsid w:val="00026278"/>
    <w:rsid w:val="000269C4"/>
    <w:rsid w:val="00032A9A"/>
    <w:rsid w:val="0003420E"/>
    <w:rsid w:val="00066994"/>
    <w:rsid w:val="00086E0D"/>
    <w:rsid w:val="00086FD4"/>
    <w:rsid w:val="000B2B8D"/>
    <w:rsid w:val="000C4676"/>
    <w:rsid w:val="000D4FAA"/>
    <w:rsid w:val="000E0C57"/>
    <w:rsid w:val="00122C38"/>
    <w:rsid w:val="00132F22"/>
    <w:rsid w:val="00134B1F"/>
    <w:rsid w:val="00136D0E"/>
    <w:rsid w:val="001379A9"/>
    <w:rsid w:val="00140FBC"/>
    <w:rsid w:val="001463AF"/>
    <w:rsid w:val="00154E6D"/>
    <w:rsid w:val="0016096E"/>
    <w:rsid w:val="00166A4B"/>
    <w:rsid w:val="001762AE"/>
    <w:rsid w:val="001808B7"/>
    <w:rsid w:val="00194A16"/>
    <w:rsid w:val="001B0FFF"/>
    <w:rsid w:val="001B72AB"/>
    <w:rsid w:val="001D4BEF"/>
    <w:rsid w:val="001E1189"/>
    <w:rsid w:val="0020325A"/>
    <w:rsid w:val="002108D9"/>
    <w:rsid w:val="002165D8"/>
    <w:rsid w:val="002220F6"/>
    <w:rsid w:val="002326D4"/>
    <w:rsid w:val="002445DE"/>
    <w:rsid w:val="002464F1"/>
    <w:rsid w:val="002733AA"/>
    <w:rsid w:val="00291BF5"/>
    <w:rsid w:val="002A3415"/>
    <w:rsid w:val="002B6E13"/>
    <w:rsid w:val="002C644C"/>
    <w:rsid w:val="002D6E14"/>
    <w:rsid w:val="002F2145"/>
    <w:rsid w:val="002F225D"/>
    <w:rsid w:val="002F29DE"/>
    <w:rsid w:val="002F2FED"/>
    <w:rsid w:val="002F5482"/>
    <w:rsid w:val="003026D8"/>
    <w:rsid w:val="00305BDB"/>
    <w:rsid w:val="003124E2"/>
    <w:rsid w:val="00314389"/>
    <w:rsid w:val="00314723"/>
    <w:rsid w:val="00322346"/>
    <w:rsid w:val="00325D31"/>
    <w:rsid w:val="00335ED5"/>
    <w:rsid w:val="003363AF"/>
    <w:rsid w:val="00343F59"/>
    <w:rsid w:val="003448C4"/>
    <w:rsid w:val="00355CD9"/>
    <w:rsid w:val="00367C96"/>
    <w:rsid w:val="00370F20"/>
    <w:rsid w:val="00382EA7"/>
    <w:rsid w:val="00392AC9"/>
    <w:rsid w:val="00397251"/>
    <w:rsid w:val="003A267B"/>
    <w:rsid w:val="003A2F70"/>
    <w:rsid w:val="003C6BB4"/>
    <w:rsid w:val="003C6D9B"/>
    <w:rsid w:val="003C79C2"/>
    <w:rsid w:val="003D0CF3"/>
    <w:rsid w:val="003D7B22"/>
    <w:rsid w:val="003E7443"/>
    <w:rsid w:val="00404D83"/>
    <w:rsid w:val="0041111D"/>
    <w:rsid w:val="00415E4A"/>
    <w:rsid w:val="004229D4"/>
    <w:rsid w:val="00427A97"/>
    <w:rsid w:val="004322C6"/>
    <w:rsid w:val="00434AC0"/>
    <w:rsid w:val="00437E91"/>
    <w:rsid w:val="00441E5D"/>
    <w:rsid w:val="004471CE"/>
    <w:rsid w:val="00465E6F"/>
    <w:rsid w:val="00470790"/>
    <w:rsid w:val="004813AA"/>
    <w:rsid w:val="00481464"/>
    <w:rsid w:val="00481BEA"/>
    <w:rsid w:val="00482C4E"/>
    <w:rsid w:val="00491321"/>
    <w:rsid w:val="00491ADD"/>
    <w:rsid w:val="00496211"/>
    <w:rsid w:val="004B364C"/>
    <w:rsid w:val="004D3827"/>
    <w:rsid w:val="004E1926"/>
    <w:rsid w:val="004E19B8"/>
    <w:rsid w:val="004E21C4"/>
    <w:rsid w:val="004E398E"/>
    <w:rsid w:val="004E4BF6"/>
    <w:rsid w:val="004E7A03"/>
    <w:rsid w:val="004F4380"/>
    <w:rsid w:val="004F59C4"/>
    <w:rsid w:val="00500662"/>
    <w:rsid w:val="00521913"/>
    <w:rsid w:val="00522B77"/>
    <w:rsid w:val="005318F9"/>
    <w:rsid w:val="00547DAD"/>
    <w:rsid w:val="00571FB3"/>
    <w:rsid w:val="005803DB"/>
    <w:rsid w:val="00580521"/>
    <w:rsid w:val="00580F30"/>
    <w:rsid w:val="005900F0"/>
    <w:rsid w:val="0059040A"/>
    <w:rsid w:val="00592DAC"/>
    <w:rsid w:val="005A09B3"/>
    <w:rsid w:val="005A0C1C"/>
    <w:rsid w:val="005B4FA9"/>
    <w:rsid w:val="005C1737"/>
    <w:rsid w:val="005C6A7F"/>
    <w:rsid w:val="005D477B"/>
    <w:rsid w:val="005E0351"/>
    <w:rsid w:val="005E2962"/>
    <w:rsid w:val="005E7660"/>
    <w:rsid w:val="005E7739"/>
    <w:rsid w:val="005F1583"/>
    <w:rsid w:val="00602B6B"/>
    <w:rsid w:val="00610402"/>
    <w:rsid w:val="0062689C"/>
    <w:rsid w:val="00636C46"/>
    <w:rsid w:val="00647650"/>
    <w:rsid w:val="00652CF4"/>
    <w:rsid w:val="00662BAE"/>
    <w:rsid w:val="00676321"/>
    <w:rsid w:val="006816FC"/>
    <w:rsid w:val="0068376F"/>
    <w:rsid w:val="00692B02"/>
    <w:rsid w:val="0069710D"/>
    <w:rsid w:val="006B3880"/>
    <w:rsid w:val="006C56E1"/>
    <w:rsid w:val="006C6DAB"/>
    <w:rsid w:val="006D236F"/>
    <w:rsid w:val="006D4017"/>
    <w:rsid w:val="006E62E5"/>
    <w:rsid w:val="006F1DD4"/>
    <w:rsid w:val="006F3738"/>
    <w:rsid w:val="007064F4"/>
    <w:rsid w:val="007119B5"/>
    <w:rsid w:val="00733013"/>
    <w:rsid w:val="00735A4C"/>
    <w:rsid w:val="00742829"/>
    <w:rsid w:val="007473E9"/>
    <w:rsid w:val="007502A2"/>
    <w:rsid w:val="00755E19"/>
    <w:rsid w:val="00757E61"/>
    <w:rsid w:val="00771229"/>
    <w:rsid w:val="00780B3B"/>
    <w:rsid w:val="007836F9"/>
    <w:rsid w:val="00785BBF"/>
    <w:rsid w:val="007870EF"/>
    <w:rsid w:val="00787A9D"/>
    <w:rsid w:val="00792048"/>
    <w:rsid w:val="007962B5"/>
    <w:rsid w:val="007A55DC"/>
    <w:rsid w:val="007B739B"/>
    <w:rsid w:val="007C762D"/>
    <w:rsid w:val="007D2E6D"/>
    <w:rsid w:val="007E1BD0"/>
    <w:rsid w:val="007F0194"/>
    <w:rsid w:val="007F2DED"/>
    <w:rsid w:val="007F5BBB"/>
    <w:rsid w:val="008144F8"/>
    <w:rsid w:val="008157C9"/>
    <w:rsid w:val="00815E4D"/>
    <w:rsid w:val="008333E3"/>
    <w:rsid w:val="00840174"/>
    <w:rsid w:val="008445B3"/>
    <w:rsid w:val="00867932"/>
    <w:rsid w:val="008773C9"/>
    <w:rsid w:val="00886B36"/>
    <w:rsid w:val="008A500F"/>
    <w:rsid w:val="008A5E38"/>
    <w:rsid w:val="008B3519"/>
    <w:rsid w:val="008C06A7"/>
    <w:rsid w:val="008C0F97"/>
    <w:rsid w:val="008C4171"/>
    <w:rsid w:val="008C444F"/>
    <w:rsid w:val="008C47CD"/>
    <w:rsid w:val="008C49D3"/>
    <w:rsid w:val="008D0831"/>
    <w:rsid w:val="008D5A37"/>
    <w:rsid w:val="008E2C78"/>
    <w:rsid w:val="008E6E4D"/>
    <w:rsid w:val="0090107C"/>
    <w:rsid w:val="009012DA"/>
    <w:rsid w:val="00903542"/>
    <w:rsid w:val="00914C20"/>
    <w:rsid w:val="00922D20"/>
    <w:rsid w:val="0092493F"/>
    <w:rsid w:val="0093482F"/>
    <w:rsid w:val="00944BD9"/>
    <w:rsid w:val="00946BD2"/>
    <w:rsid w:val="00953470"/>
    <w:rsid w:val="00961D7E"/>
    <w:rsid w:val="00962767"/>
    <w:rsid w:val="00971AD1"/>
    <w:rsid w:val="00971BE5"/>
    <w:rsid w:val="009A2C42"/>
    <w:rsid w:val="009C0A4F"/>
    <w:rsid w:val="009D093E"/>
    <w:rsid w:val="009D76FA"/>
    <w:rsid w:val="009E1991"/>
    <w:rsid w:val="009E5390"/>
    <w:rsid w:val="009F0C4B"/>
    <w:rsid w:val="009F19CE"/>
    <w:rsid w:val="009F4494"/>
    <w:rsid w:val="00A15050"/>
    <w:rsid w:val="00A15201"/>
    <w:rsid w:val="00A2032F"/>
    <w:rsid w:val="00A21A5C"/>
    <w:rsid w:val="00A2289D"/>
    <w:rsid w:val="00A24034"/>
    <w:rsid w:val="00A26D16"/>
    <w:rsid w:val="00A3419E"/>
    <w:rsid w:val="00A35FAD"/>
    <w:rsid w:val="00A41F0B"/>
    <w:rsid w:val="00A616AC"/>
    <w:rsid w:val="00A628AD"/>
    <w:rsid w:val="00A63AAF"/>
    <w:rsid w:val="00A70A34"/>
    <w:rsid w:val="00A76E12"/>
    <w:rsid w:val="00A77D4E"/>
    <w:rsid w:val="00A82E6C"/>
    <w:rsid w:val="00A958B0"/>
    <w:rsid w:val="00AA0605"/>
    <w:rsid w:val="00AB231A"/>
    <w:rsid w:val="00AB441F"/>
    <w:rsid w:val="00AB44EC"/>
    <w:rsid w:val="00AD00A7"/>
    <w:rsid w:val="00AD6898"/>
    <w:rsid w:val="00B067EA"/>
    <w:rsid w:val="00B20933"/>
    <w:rsid w:val="00B42CF6"/>
    <w:rsid w:val="00B4469E"/>
    <w:rsid w:val="00B46C2F"/>
    <w:rsid w:val="00B7571C"/>
    <w:rsid w:val="00B77B5F"/>
    <w:rsid w:val="00B81ABA"/>
    <w:rsid w:val="00BA5FEA"/>
    <w:rsid w:val="00BA6E44"/>
    <w:rsid w:val="00BB2E83"/>
    <w:rsid w:val="00BF11B6"/>
    <w:rsid w:val="00C00EE5"/>
    <w:rsid w:val="00C104CD"/>
    <w:rsid w:val="00C1474C"/>
    <w:rsid w:val="00C170F1"/>
    <w:rsid w:val="00C206AF"/>
    <w:rsid w:val="00C23A98"/>
    <w:rsid w:val="00C27ED5"/>
    <w:rsid w:val="00C3441A"/>
    <w:rsid w:val="00C4702D"/>
    <w:rsid w:val="00C501A8"/>
    <w:rsid w:val="00C57147"/>
    <w:rsid w:val="00C701DD"/>
    <w:rsid w:val="00C71BFE"/>
    <w:rsid w:val="00C80F16"/>
    <w:rsid w:val="00C8140B"/>
    <w:rsid w:val="00C82B74"/>
    <w:rsid w:val="00C8748A"/>
    <w:rsid w:val="00C928D4"/>
    <w:rsid w:val="00CC65E9"/>
    <w:rsid w:val="00CC6B8A"/>
    <w:rsid w:val="00CC6F6D"/>
    <w:rsid w:val="00CF537D"/>
    <w:rsid w:val="00D044B9"/>
    <w:rsid w:val="00D170A4"/>
    <w:rsid w:val="00D201B1"/>
    <w:rsid w:val="00D32796"/>
    <w:rsid w:val="00D40905"/>
    <w:rsid w:val="00D52198"/>
    <w:rsid w:val="00D67295"/>
    <w:rsid w:val="00D67748"/>
    <w:rsid w:val="00D757C6"/>
    <w:rsid w:val="00D858E9"/>
    <w:rsid w:val="00D85DD6"/>
    <w:rsid w:val="00D90948"/>
    <w:rsid w:val="00DA2A92"/>
    <w:rsid w:val="00DA2C8D"/>
    <w:rsid w:val="00DA47FC"/>
    <w:rsid w:val="00DA7C3B"/>
    <w:rsid w:val="00DB0120"/>
    <w:rsid w:val="00DB7352"/>
    <w:rsid w:val="00DD0FE0"/>
    <w:rsid w:val="00DD5422"/>
    <w:rsid w:val="00DF3B05"/>
    <w:rsid w:val="00DF448A"/>
    <w:rsid w:val="00E10799"/>
    <w:rsid w:val="00E15135"/>
    <w:rsid w:val="00E44B83"/>
    <w:rsid w:val="00E50AB3"/>
    <w:rsid w:val="00E52B2A"/>
    <w:rsid w:val="00E60E2F"/>
    <w:rsid w:val="00E63B2B"/>
    <w:rsid w:val="00E65715"/>
    <w:rsid w:val="00E65F6E"/>
    <w:rsid w:val="00E669FE"/>
    <w:rsid w:val="00E74CD1"/>
    <w:rsid w:val="00E84F13"/>
    <w:rsid w:val="00E90D12"/>
    <w:rsid w:val="00E956C0"/>
    <w:rsid w:val="00EA1F27"/>
    <w:rsid w:val="00EA2BAE"/>
    <w:rsid w:val="00EC3AF9"/>
    <w:rsid w:val="00ED7533"/>
    <w:rsid w:val="00EF21B0"/>
    <w:rsid w:val="00F05F6E"/>
    <w:rsid w:val="00F07F58"/>
    <w:rsid w:val="00F346D9"/>
    <w:rsid w:val="00F359AE"/>
    <w:rsid w:val="00F44D62"/>
    <w:rsid w:val="00F60356"/>
    <w:rsid w:val="00F73E71"/>
    <w:rsid w:val="00F80536"/>
    <w:rsid w:val="00F906EC"/>
    <w:rsid w:val="00F95B38"/>
    <w:rsid w:val="00F96AC6"/>
    <w:rsid w:val="00FA40AE"/>
    <w:rsid w:val="00FB7C0D"/>
    <w:rsid w:val="00FC2B26"/>
    <w:rsid w:val="00FC3F91"/>
    <w:rsid w:val="00FD0434"/>
    <w:rsid w:val="00FF30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79A0CFE4"/>
  <w15:chartTrackingRefBased/>
  <w15:docId w15:val="{1474507C-018D-4554-9013-41B44BF10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E4BF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710D"/>
    <w:pPr>
      <w:ind w:left="720"/>
      <w:contextualSpacing/>
    </w:pPr>
  </w:style>
  <w:style w:type="character" w:styleId="Kommentarzeichen">
    <w:name w:val="annotation reference"/>
    <w:basedOn w:val="Absatz-Standardschriftart"/>
    <w:uiPriority w:val="99"/>
    <w:semiHidden/>
    <w:unhideWhenUsed/>
    <w:rsid w:val="003026D8"/>
    <w:rPr>
      <w:sz w:val="16"/>
      <w:szCs w:val="16"/>
    </w:rPr>
  </w:style>
  <w:style w:type="paragraph" w:styleId="Kommentartext">
    <w:name w:val="annotation text"/>
    <w:basedOn w:val="Standard"/>
    <w:link w:val="KommentartextZchn"/>
    <w:uiPriority w:val="99"/>
    <w:semiHidden/>
    <w:unhideWhenUsed/>
    <w:rsid w:val="003026D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026D8"/>
    <w:rPr>
      <w:sz w:val="20"/>
      <w:szCs w:val="20"/>
    </w:rPr>
  </w:style>
  <w:style w:type="paragraph" w:styleId="Kommentarthema">
    <w:name w:val="annotation subject"/>
    <w:basedOn w:val="Kommentartext"/>
    <w:next w:val="Kommentartext"/>
    <w:link w:val="KommentarthemaZchn"/>
    <w:uiPriority w:val="99"/>
    <w:semiHidden/>
    <w:unhideWhenUsed/>
    <w:rsid w:val="003026D8"/>
    <w:rPr>
      <w:b/>
      <w:bCs/>
    </w:rPr>
  </w:style>
  <w:style w:type="character" w:customStyle="1" w:styleId="KommentarthemaZchn">
    <w:name w:val="Kommentarthema Zchn"/>
    <w:basedOn w:val="KommentartextZchn"/>
    <w:link w:val="Kommentarthema"/>
    <w:uiPriority w:val="99"/>
    <w:semiHidden/>
    <w:rsid w:val="003026D8"/>
    <w:rPr>
      <w:b/>
      <w:bCs/>
      <w:sz w:val="20"/>
      <w:szCs w:val="20"/>
    </w:rPr>
  </w:style>
  <w:style w:type="paragraph" w:styleId="Sprechblasentext">
    <w:name w:val="Balloon Text"/>
    <w:basedOn w:val="Standard"/>
    <w:link w:val="SprechblasentextZchn"/>
    <w:uiPriority w:val="99"/>
    <w:semiHidden/>
    <w:unhideWhenUsed/>
    <w:rsid w:val="003026D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026D8"/>
    <w:rPr>
      <w:rFonts w:ascii="Segoe UI" w:hAnsi="Segoe UI" w:cs="Segoe UI"/>
      <w:sz w:val="18"/>
      <w:szCs w:val="18"/>
    </w:rPr>
  </w:style>
  <w:style w:type="paragraph" w:styleId="Kopfzeile">
    <w:name w:val="header"/>
    <w:basedOn w:val="Standard"/>
    <w:link w:val="KopfzeileZchn"/>
    <w:uiPriority w:val="99"/>
    <w:unhideWhenUsed/>
    <w:rsid w:val="00C8748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8748A"/>
  </w:style>
  <w:style w:type="paragraph" w:styleId="Fuzeile">
    <w:name w:val="footer"/>
    <w:basedOn w:val="Standard"/>
    <w:link w:val="FuzeileZchn"/>
    <w:uiPriority w:val="99"/>
    <w:unhideWhenUsed/>
    <w:rsid w:val="00C8748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8748A"/>
  </w:style>
  <w:style w:type="table" w:styleId="Tabellenraster">
    <w:name w:val="Table Grid"/>
    <w:basedOn w:val="NormaleTabelle"/>
    <w:uiPriority w:val="39"/>
    <w:rsid w:val="00086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4E4BF6"/>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semiHidden/>
    <w:unhideWhenUsed/>
    <w:qFormat/>
    <w:rsid w:val="004E4BF6"/>
    <w:pPr>
      <w:spacing w:before="480" w:line="276" w:lineRule="auto"/>
      <w:outlineLvl w:val="9"/>
    </w:pPr>
    <w:rPr>
      <w:b/>
      <w:bCs/>
      <w:sz w:val="28"/>
      <w:szCs w:val="28"/>
      <w:lang w:eastAsia="de-DE"/>
    </w:rPr>
  </w:style>
  <w:style w:type="paragraph" w:styleId="Verzeichnis1">
    <w:name w:val="toc 1"/>
    <w:basedOn w:val="Standard"/>
    <w:next w:val="Standard"/>
    <w:autoRedefine/>
    <w:uiPriority w:val="39"/>
    <w:unhideWhenUsed/>
    <w:rsid w:val="00AD6898"/>
    <w:pPr>
      <w:spacing w:after="100"/>
    </w:pPr>
  </w:style>
  <w:style w:type="character" w:styleId="Hyperlink">
    <w:name w:val="Hyperlink"/>
    <w:basedOn w:val="Absatz-Standardschriftart"/>
    <w:uiPriority w:val="99"/>
    <w:unhideWhenUsed/>
    <w:rsid w:val="00AD6898"/>
    <w:rPr>
      <w:color w:val="0563C1" w:themeColor="hyperlink"/>
      <w:u w:val="single"/>
    </w:rPr>
  </w:style>
  <w:style w:type="paragraph" w:styleId="berarbeitung">
    <w:name w:val="Revision"/>
    <w:hidden/>
    <w:uiPriority w:val="99"/>
    <w:semiHidden/>
    <w:rsid w:val="00D170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471110">
      <w:bodyDiv w:val="1"/>
      <w:marLeft w:val="0"/>
      <w:marRight w:val="0"/>
      <w:marTop w:val="0"/>
      <w:marBottom w:val="0"/>
      <w:divBdr>
        <w:top w:val="none" w:sz="0" w:space="0" w:color="auto"/>
        <w:left w:val="none" w:sz="0" w:space="0" w:color="auto"/>
        <w:bottom w:val="none" w:sz="0" w:space="0" w:color="auto"/>
        <w:right w:val="none" w:sz="0" w:space="0" w:color="auto"/>
      </w:divBdr>
    </w:div>
    <w:div w:id="358548786">
      <w:bodyDiv w:val="1"/>
      <w:marLeft w:val="0"/>
      <w:marRight w:val="0"/>
      <w:marTop w:val="0"/>
      <w:marBottom w:val="0"/>
      <w:divBdr>
        <w:top w:val="none" w:sz="0" w:space="0" w:color="auto"/>
        <w:left w:val="none" w:sz="0" w:space="0" w:color="auto"/>
        <w:bottom w:val="none" w:sz="0" w:space="0" w:color="auto"/>
        <w:right w:val="none" w:sz="0" w:space="0" w:color="auto"/>
      </w:divBdr>
    </w:div>
    <w:div w:id="543757621">
      <w:bodyDiv w:val="1"/>
      <w:marLeft w:val="0"/>
      <w:marRight w:val="0"/>
      <w:marTop w:val="0"/>
      <w:marBottom w:val="0"/>
      <w:divBdr>
        <w:top w:val="none" w:sz="0" w:space="0" w:color="auto"/>
        <w:left w:val="none" w:sz="0" w:space="0" w:color="auto"/>
        <w:bottom w:val="none" w:sz="0" w:space="0" w:color="auto"/>
        <w:right w:val="none" w:sz="0" w:space="0" w:color="auto"/>
      </w:divBdr>
    </w:div>
    <w:div w:id="653722633">
      <w:bodyDiv w:val="1"/>
      <w:marLeft w:val="0"/>
      <w:marRight w:val="0"/>
      <w:marTop w:val="0"/>
      <w:marBottom w:val="0"/>
      <w:divBdr>
        <w:top w:val="none" w:sz="0" w:space="0" w:color="auto"/>
        <w:left w:val="none" w:sz="0" w:space="0" w:color="auto"/>
        <w:bottom w:val="none" w:sz="0" w:space="0" w:color="auto"/>
        <w:right w:val="none" w:sz="0" w:space="0" w:color="auto"/>
      </w:divBdr>
    </w:div>
    <w:div w:id="1234319972">
      <w:bodyDiv w:val="1"/>
      <w:marLeft w:val="0"/>
      <w:marRight w:val="0"/>
      <w:marTop w:val="0"/>
      <w:marBottom w:val="0"/>
      <w:divBdr>
        <w:top w:val="none" w:sz="0" w:space="0" w:color="auto"/>
        <w:left w:val="none" w:sz="0" w:space="0" w:color="auto"/>
        <w:bottom w:val="none" w:sz="0" w:space="0" w:color="auto"/>
        <w:right w:val="none" w:sz="0" w:space="0" w:color="auto"/>
      </w:divBdr>
    </w:div>
    <w:div w:id="1543784281">
      <w:bodyDiv w:val="1"/>
      <w:marLeft w:val="0"/>
      <w:marRight w:val="0"/>
      <w:marTop w:val="0"/>
      <w:marBottom w:val="0"/>
      <w:divBdr>
        <w:top w:val="none" w:sz="0" w:space="0" w:color="auto"/>
        <w:left w:val="none" w:sz="0" w:space="0" w:color="auto"/>
        <w:bottom w:val="none" w:sz="0" w:space="0" w:color="auto"/>
        <w:right w:val="none" w:sz="0" w:space="0" w:color="auto"/>
      </w:divBdr>
    </w:div>
    <w:div w:id="1559363832">
      <w:bodyDiv w:val="1"/>
      <w:marLeft w:val="0"/>
      <w:marRight w:val="0"/>
      <w:marTop w:val="0"/>
      <w:marBottom w:val="0"/>
      <w:divBdr>
        <w:top w:val="none" w:sz="0" w:space="0" w:color="auto"/>
        <w:left w:val="none" w:sz="0" w:space="0" w:color="auto"/>
        <w:bottom w:val="none" w:sz="0" w:space="0" w:color="auto"/>
        <w:right w:val="none" w:sz="0" w:space="0" w:color="auto"/>
      </w:divBdr>
    </w:div>
    <w:div w:id="1573540020">
      <w:bodyDiv w:val="1"/>
      <w:marLeft w:val="0"/>
      <w:marRight w:val="0"/>
      <w:marTop w:val="0"/>
      <w:marBottom w:val="0"/>
      <w:divBdr>
        <w:top w:val="none" w:sz="0" w:space="0" w:color="auto"/>
        <w:left w:val="none" w:sz="0" w:space="0" w:color="auto"/>
        <w:bottom w:val="none" w:sz="0" w:space="0" w:color="auto"/>
        <w:right w:val="none" w:sz="0" w:space="0" w:color="auto"/>
      </w:divBdr>
    </w:div>
    <w:div w:id="1906253655">
      <w:bodyDiv w:val="1"/>
      <w:marLeft w:val="0"/>
      <w:marRight w:val="0"/>
      <w:marTop w:val="0"/>
      <w:marBottom w:val="0"/>
      <w:divBdr>
        <w:top w:val="none" w:sz="0" w:space="0" w:color="auto"/>
        <w:left w:val="none" w:sz="0" w:space="0" w:color="auto"/>
        <w:bottom w:val="none" w:sz="0" w:space="0" w:color="auto"/>
        <w:right w:val="none" w:sz="0" w:space="0" w:color="auto"/>
      </w:divBdr>
    </w:div>
    <w:div w:id="194013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ED9CF-D663-437D-A223-58AAEC409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3928</Words>
  <Characters>24751</Characters>
  <Application>Microsoft Office Word</Application>
  <DocSecurity>0</DocSecurity>
  <Lines>206</Lines>
  <Paragraphs>57</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28622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Klee Lorena</dc:creator>
  <cp:keywords/>
  <dc:description/>
  <cp:lastModifiedBy>Halft Rainer</cp:lastModifiedBy>
  <cp:revision>17</cp:revision>
  <cp:lastPrinted>2020-06-17T09:54:00Z</cp:lastPrinted>
  <dcterms:created xsi:type="dcterms:W3CDTF">2021-05-25T07:21:00Z</dcterms:created>
  <dcterms:modified xsi:type="dcterms:W3CDTF">2026-06-22T09:09:00Z</dcterms:modified>
</cp:coreProperties>
</file>